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1" w:rsidRPr="00C0683A" w:rsidRDefault="00C0683A" w:rsidP="00C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01.09.2021 вступил в силу н</w:t>
      </w:r>
      <w:r w:rsidR="00D72811" w:rsidRPr="00C0683A">
        <w:rPr>
          <w:rFonts w:ascii="Times New Roman" w:hAnsi="Times New Roman" w:cs="Times New Roman"/>
          <w:sz w:val="28"/>
          <w:szCs w:val="28"/>
        </w:rPr>
        <w:t>овый порядок расчета листка нетрудоспособности по уходу за больным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811" w:rsidRPr="00C0683A" w:rsidRDefault="00D72811" w:rsidP="00C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3A">
        <w:rPr>
          <w:rFonts w:ascii="Times New Roman" w:hAnsi="Times New Roman" w:cs="Times New Roman"/>
          <w:sz w:val="28"/>
          <w:szCs w:val="28"/>
        </w:rPr>
        <w:t>Листок нетрудоспособности по уходу за детьми до 7 лет включительно будет оплачиваться в размере 100% среднего заработка родителя, который ухаживает за ребенком, вне зависимости от стажа работы родителя.</w:t>
      </w:r>
    </w:p>
    <w:p w:rsidR="00D72811" w:rsidRPr="00C0683A" w:rsidRDefault="00D72811" w:rsidP="00C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3A">
        <w:rPr>
          <w:rFonts w:ascii="Times New Roman" w:hAnsi="Times New Roman" w:cs="Times New Roman"/>
          <w:sz w:val="28"/>
          <w:szCs w:val="28"/>
        </w:rPr>
        <w:t>Оплата будет производится напрямую из ФСС. Родителям не придется оформлять дополнительные документы. Все расчеты фонд будет проводить самостоятельно на основании данных листка нетрудоспособности.</w:t>
      </w:r>
    </w:p>
    <w:p w:rsidR="00D72811" w:rsidRPr="00C0683A" w:rsidRDefault="00D72811" w:rsidP="00C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3A">
        <w:rPr>
          <w:rFonts w:ascii="Times New Roman" w:hAnsi="Times New Roman" w:cs="Times New Roman"/>
          <w:sz w:val="28"/>
          <w:szCs w:val="28"/>
        </w:rPr>
        <w:t>В то же время есть предельные сроки оплаты таких листков нетрудоспособности, и они зависят от возраста ребенка и тяжести его заболевания:</w:t>
      </w:r>
    </w:p>
    <w:p w:rsidR="00D72811" w:rsidRPr="00C0683A" w:rsidRDefault="00D72811" w:rsidP="00C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3A">
        <w:rPr>
          <w:rFonts w:ascii="Times New Roman" w:hAnsi="Times New Roman" w:cs="Times New Roman"/>
          <w:sz w:val="28"/>
          <w:szCs w:val="28"/>
        </w:rPr>
        <w:t>- если ребенок младше 7 лет, то оплачивается до 60 календарных дней больничного в год (90 дней, если заболевание тяжелое и входит в специальный перечень);</w:t>
      </w:r>
    </w:p>
    <w:p w:rsidR="00D72811" w:rsidRPr="00C0683A" w:rsidRDefault="00D72811" w:rsidP="00C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3A">
        <w:rPr>
          <w:rFonts w:ascii="Times New Roman" w:hAnsi="Times New Roman" w:cs="Times New Roman"/>
          <w:sz w:val="28"/>
          <w:szCs w:val="28"/>
        </w:rPr>
        <w:t>- если ребенку от 7 до 15 лет, оплачивается до 15 календарных дней по каждому случаю ухода за ребенком (амбулаторно или стационарно), но всего не больше 45 дней в год;</w:t>
      </w:r>
    </w:p>
    <w:p w:rsidR="00D72811" w:rsidRPr="00C0683A" w:rsidRDefault="00D72811" w:rsidP="00C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3A">
        <w:rPr>
          <w:rFonts w:ascii="Times New Roman" w:hAnsi="Times New Roman" w:cs="Times New Roman"/>
          <w:sz w:val="28"/>
          <w:szCs w:val="28"/>
        </w:rPr>
        <w:t>- в случае ухода за больным ребенком-инвалидом в возрасте до 18 лет больничный лист оплачивается за весь период лечения, но не более чем за 120 календарных дней в календарном году по всем случаям ухода за этим ребенком.</w:t>
      </w:r>
    </w:p>
    <w:p w:rsidR="00D72811" w:rsidRPr="00C0683A" w:rsidRDefault="00D72811" w:rsidP="00C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3A">
        <w:rPr>
          <w:rFonts w:ascii="Times New Roman" w:hAnsi="Times New Roman" w:cs="Times New Roman"/>
          <w:sz w:val="28"/>
          <w:szCs w:val="28"/>
        </w:rPr>
        <w:t>- при заболевании ребенка до 18 лет, связанном с онкологией либо поствакцинальными осложнениями, больничный оплачивается за весь период лечения как в стационаре, так и амбулаторно.</w:t>
      </w:r>
    </w:p>
    <w:p w:rsidR="00AA7088" w:rsidRDefault="00D72811" w:rsidP="00C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3A">
        <w:rPr>
          <w:rFonts w:ascii="Times New Roman" w:hAnsi="Times New Roman" w:cs="Times New Roman"/>
          <w:sz w:val="28"/>
          <w:szCs w:val="28"/>
        </w:rPr>
        <w:t>- по уходу за больными детьми в возрасте 18 лет, страдающих ВИЧ-инфекцией, в стационарных условиях, оплачивается без ограничения.</w:t>
      </w:r>
    </w:p>
    <w:p w:rsidR="00C0683A" w:rsidRDefault="00C0683A" w:rsidP="00C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3A" w:rsidRPr="00C0683A" w:rsidRDefault="00C0683A" w:rsidP="00C0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Курского района                                  Т.В. Дерий</w:t>
      </w:r>
      <w:bookmarkStart w:id="0" w:name="_GoBack"/>
      <w:bookmarkEnd w:id="0"/>
    </w:p>
    <w:sectPr w:rsidR="00C0683A" w:rsidRPr="00C0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8F"/>
    <w:rsid w:val="00AA7088"/>
    <w:rsid w:val="00C0683A"/>
    <w:rsid w:val="00D5548F"/>
    <w:rsid w:val="00D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99A0"/>
  <w15:chartTrackingRefBased/>
  <w15:docId w15:val="{D61C0873-A8DD-4718-8605-9B8BBC07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2021-12-25T20:52:00Z</dcterms:created>
  <dcterms:modified xsi:type="dcterms:W3CDTF">2021-12-25T20:52:00Z</dcterms:modified>
</cp:coreProperties>
</file>