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C67" w14:textId="77777777" w:rsidR="00980F4A" w:rsidRPr="00B81597" w:rsidRDefault="00980F4A" w:rsidP="00EA0FE4">
      <w:pPr>
        <w:spacing w:after="120" w:line="240" w:lineRule="auto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B81597">
        <w:rPr>
          <w:rFonts w:ascii="Arial Narrow" w:hAnsi="Arial Narrow" w:cs="Tahoma"/>
          <w:b/>
          <w:bCs/>
          <w:sz w:val="23"/>
          <w:szCs w:val="23"/>
        </w:rPr>
        <w:t>ПРОТОКОЛ</w:t>
      </w:r>
    </w:p>
    <w:p w14:paraId="0212B740" w14:textId="230CCEA5" w:rsidR="008E592A" w:rsidRPr="00B81597" w:rsidRDefault="00B51E17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общего собрания участников долевой собственности </w:t>
      </w:r>
      <w:r w:rsidR="008E592A" w:rsidRPr="00B81597">
        <w:rPr>
          <w:rFonts w:ascii="Arial Narrow" w:hAnsi="Arial Narrow" w:cs="Tahoma"/>
          <w:sz w:val="23"/>
          <w:szCs w:val="23"/>
        </w:rPr>
        <w:t>на земельный участок с кадастровым номером 46:11:012000:1, местоположение установлено относительно ориентира, расположенного в границах участка, почтовый адрес ориентира: обл. Курская, р-н Курский, Бесединский с/с, с. Беседино, категория земель: земли сельскохозяйственного назначения, разрешенное использование: для сельскохозяйственного производства (</w:t>
      </w:r>
      <w:r w:rsidR="008E592A" w:rsidRPr="00B81597">
        <w:rPr>
          <w:rStyle w:val="blk"/>
          <w:rFonts w:ascii="Arial Narrow" w:hAnsi="Arial Narrow" w:cs="Tahoma"/>
          <w:sz w:val="23"/>
          <w:szCs w:val="23"/>
        </w:rPr>
        <w:t xml:space="preserve"> </w:t>
      </w:r>
    </w:p>
    <w:p w14:paraId="6060D338" w14:textId="4A82415F" w:rsidR="00733A80" w:rsidRPr="00B81597" w:rsidRDefault="00733A80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Style w:val="blk"/>
          <w:rFonts w:ascii="Arial Narrow" w:hAnsi="Arial Narrow" w:cs="Tahoma"/>
          <w:sz w:val="23"/>
          <w:szCs w:val="23"/>
        </w:rPr>
        <w:t xml:space="preserve">(далее по тексту </w:t>
      </w:r>
      <w:r w:rsidR="00064456" w:rsidRPr="00B81597">
        <w:rPr>
          <w:rStyle w:val="blk"/>
          <w:rFonts w:ascii="Arial Narrow" w:hAnsi="Arial Narrow" w:cs="Tahoma"/>
          <w:sz w:val="23"/>
          <w:szCs w:val="23"/>
        </w:rPr>
        <w:t xml:space="preserve">соответственно «Собрание» и </w:t>
      </w:r>
      <w:r w:rsidRPr="00B81597">
        <w:rPr>
          <w:rStyle w:val="blk"/>
          <w:rFonts w:ascii="Arial Narrow" w:hAnsi="Arial Narrow" w:cs="Tahoma"/>
          <w:sz w:val="23"/>
          <w:szCs w:val="23"/>
        </w:rPr>
        <w:t>«Земельный участок»)</w:t>
      </w:r>
    </w:p>
    <w:p w14:paraId="33576DE8" w14:textId="77777777" w:rsidR="008E592A" w:rsidRPr="00B81597" w:rsidRDefault="008E592A" w:rsidP="00EA0FE4">
      <w:pPr>
        <w:spacing w:after="120" w:line="240" w:lineRule="auto"/>
        <w:rPr>
          <w:rFonts w:ascii="Arial Narrow" w:hAnsi="Arial Narrow" w:cs="Tahoma"/>
          <w:sz w:val="23"/>
          <w:szCs w:val="23"/>
        </w:rPr>
      </w:pPr>
    </w:p>
    <w:p w14:paraId="68D628E1" w14:textId="482C83B1" w:rsidR="00980F4A" w:rsidRPr="00B81597" w:rsidRDefault="00980F4A" w:rsidP="00EA0FE4">
      <w:pPr>
        <w:spacing w:after="120" w:line="240" w:lineRule="auto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Дата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733A80" w:rsidRPr="00B81597">
        <w:rPr>
          <w:rFonts w:ascii="Arial Narrow" w:hAnsi="Arial Narrow" w:cs="Tahoma"/>
          <w:sz w:val="23"/>
          <w:szCs w:val="23"/>
        </w:rPr>
        <w:t xml:space="preserve"> </w:t>
      </w:r>
      <w:r w:rsidR="00344A7C" w:rsidRPr="00B81597">
        <w:rPr>
          <w:rFonts w:ascii="Arial Narrow" w:hAnsi="Arial Narrow" w:cs="Tahoma"/>
          <w:sz w:val="23"/>
          <w:szCs w:val="23"/>
        </w:rPr>
        <w:t>18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  <w:r w:rsidR="00344A7C" w:rsidRPr="00B81597">
        <w:rPr>
          <w:rFonts w:ascii="Arial Narrow" w:hAnsi="Arial Narrow" w:cs="Tahoma"/>
          <w:sz w:val="23"/>
          <w:szCs w:val="23"/>
        </w:rPr>
        <w:t>10</w:t>
      </w:r>
      <w:r w:rsidR="00733A80" w:rsidRPr="00B81597">
        <w:rPr>
          <w:rFonts w:ascii="Arial Narrow" w:hAnsi="Arial Narrow" w:cs="Tahoma"/>
          <w:sz w:val="23"/>
          <w:szCs w:val="23"/>
        </w:rPr>
        <w:t>.202</w:t>
      </w:r>
      <w:r w:rsidR="008E592A" w:rsidRPr="00B81597">
        <w:rPr>
          <w:rFonts w:ascii="Arial Narrow" w:hAnsi="Arial Narrow" w:cs="Tahoma"/>
          <w:sz w:val="23"/>
          <w:szCs w:val="23"/>
        </w:rPr>
        <w:t>3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</w:p>
    <w:p w14:paraId="0D350322" w14:textId="1A160E50" w:rsidR="004E5000" w:rsidRPr="00B81597" w:rsidRDefault="004E5000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Место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305501, Курская область, Курский район, с. Беседино, зд. 194 - Бесединский ЦДК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7FB006AA" w14:textId="1499ABEA" w:rsidR="004E5000" w:rsidRPr="00B81597" w:rsidRDefault="00064456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С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обрание проводится </w:t>
      </w:r>
      <w:r w:rsidR="008E592A" w:rsidRPr="00B81597">
        <w:rPr>
          <w:rFonts w:ascii="Arial Narrow" w:hAnsi="Arial Narrow" w:cs="Tahoma"/>
          <w:sz w:val="23"/>
          <w:szCs w:val="23"/>
        </w:rPr>
        <w:t>по предложению участника общей долевой собственности на Земельный участок и Администрации Бесединского сельсовета Курской района Курской области</w:t>
      </w:r>
      <w:r w:rsidR="00BD1F4F" w:rsidRPr="00B81597">
        <w:rPr>
          <w:rFonts w:ascii="Arial Narrow" w:hAnsi="Arial Narrow" w:cs="Tahoma"/>
          <w:sz w:val="23"/>
          <w:szCs w:val="23"/>
        </w:rPr>
        <w:t>.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</w:t>
      </w:r>
    </w:p>
    <w:p w14:paraId="03665A05" w14:textId="38478236" w:rsidR="004E5000" w:rsidRPr="00B81597" w:rsidRDefault="004E5000" w:rsidP="001F3F0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Извещение участников долевой собственности на Земельный участок о дате, времени и месте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 xml:space="preserve">обрания, повестке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, об адресе места ознакомления с документами по вопросам, вынесенным на обсуждение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обрания, и сроках такого ознакомления осуществлено посредством опубликования соответствующего сообщения в газете «Курская Правда»</w:t>
      </w:r>
      <w:r w:rsidR="00BD1F4F" w:rsidRPr="00B81597">
        <w:rPr>
          <w:rFonts w:ascii="Arial Narrow" w:hAnsi="Arial Narrow" w:cs="Tahoma"/>
          <w:sz w:val="23"/>
          <w:szCs w:val="23"/>
        </w:rPr>
        <w:t>,</w:t>
      </w:r>
      <w:r w:rsidRPr="00B81597">
        <w:rPr>
          <w:rFonts w:ascii="Arial Narrow" w:hAnsi="Arial Narrow" w:cs="Tahoma"/>
          <w:sz w:val="23"/>
          <w:szCs w:val="23"/>
        </w:rPr>
        <w:t xml:space="preserve"> размещения сообщения на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сайте Муниципального 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образования «Бесединский сельсовет» Курской района Курской области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и </w:t>
      </w:r>
      <w:r w:rsidRPr="00B81597">
        <w:rPr>
          <w:rFonts w:ascii="Arial Narrow" w:hAnsi="Arial Narrow" w:cs="Tahoma"/>
          <w:sz w:val="23"/>
          <w:szCs w:val="23"/>
        </w:rPr>
        <w:t xml:space="preserve">информационных щитах на территории </w:t>
      </w:r>
      <w:r w:rsidR="008E592A" w:rsidRPr="00B81597">
        <w:rPr>
          <w:rFonts w:ascii="Arial Narrow" w:hAnsi="Arial Narrow" w:cs="Tahoma"/>
          <w:sz w:val="23"/>
          <w:szCs w:val="23"/>
        </w:rPr>
        <w:t>м</w:t>
      </w:r>
      <w:r w:rsidRPr="00B81597">
        <w:rPr>
          <w:rFonts w:ascii="Arial Narrow" w:hAnsi="Arial Narrow" w:cs="Tahoma"/>
          <w:sz w:val="23"/>
          <w:szCs w:val="23"/>
        </w:rPr>
        <w:t xml:space="preserve">униципального </w:t>
      </w:r>
      <w:r w:rsidR="002846F2" w:rsidRPr="00B81597">
        <w:rPr>
          <w:rFonts w:ascii="Arial Narrow" w:hAnsi="Arial Narrow" w:cs="Tahoma"/>
          <w:sz w:val="23"/>
          <w:szCs w:val="23"/>
        </w:rPr>
        <w:t xml:space="preserve">образования </w:t>
      </w:r>
      <w:r w:rsidRPr="00B81597">
        <w:rPr>
          <w:rFonts w:ascii="Arial Narrow" w:hAnsi="Arial Narrow" w:cs="Tahoma"/>
          <w:sz w:val="23"/>
          <w:szCs w:val="23"/>
        </w:rPr>
        <w:t>в соответствии с требованиями Федерального закона №101-ФЗ от 24.07.2002 «Об обороте земель сельскохозяйственного назначения».</w:t>
      </w:r>
    </w:p>
    <w:p w14:paraId="75217BB0" w14:textId="3E63858B" w:rsidR="00064456" w:rsidRPr="00B81597" w:rsidRDefault="00064456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До проведения Собрания участники долевой собственности на Земельный участок могли ознакомиться с документами по вопросам, вынесенным на обсуждение Собрания.</w:t>
      </w:r>
    </w:p>
    <w:p w14:paraId="3960C916" w14:textId="7D2A05FC" w:rsidR="001F3F0B" w:rsidRPr="00B81597" w:rsidRDefault="001F3F0B" w:rsidP="001F3F0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Повестка дня </w:t>
      </w:r>
      <w:r w:rsidR="00047E25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>:</w:t>
      </w:r>
    </w:p>
    <w:p w14:paraId="14D52C69" w14:textId="77777777" w:rsidR="00344A7C" w:rsidRPr="00B81597" w:rsidRDefault="00344A7C" w:rsidP="00344A7C">
      <w:pPr>
        <w:spacing w:after="80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1) определение порядка проведения общего собрания, избрание председателя и секретаря общего собрания, утверждение порядка подсчета голосов;</w:t>
      </w:r>
    </w:p>
    <w:p w14:paraId="511572D0" w14:textId="77777777" w:rsidR="00344A7C" w:rsidRPr="00B81597" w:rsidRDefault="00344A7C" w:rsidP="00344A7C">
      <w:pPr>
        <w:spacing w:after="8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2) об уточнении границ и площади Земельного участка и принятии (одобрении) межевого плана Земельного участка в уточненных границах и площади;</w:t>
      </w:r>
    </w:p>
    <w:p w14:paraId="3EE27805" w14:textId="77777777" w:rsidR="00344A7C" w:rsidRPr="00B81597" w:rsidRDefault="00344A7C" w:rsidP="00344A7C">
      <w:pPr>
        <w:spacing w:after="8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3)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без доверенности действовать при согласовании местоположения границ земельных участков, одновременно являющихся границей Земельного участка,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 и образуемых из него земельных участков (включая уточнение границ и площади Земельного участка), об объеме и о сроках таких полномочий.</w:t>
      </w:r>
    </w:p>
    <w:p w14:paraId="40F5F6EE" w14:textId="047EA642" w:rsidR="00643C55" w:rsidRPr="00B81597" w:rsidRDefault="00643C55" w:rsidP="00CF2A9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Возражений относительно порядка созыва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до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4A67619E" w14:textId="1E5B9DBC" w:rsidR="00980F4A" w:rsidRPr="00B81597" w:rsidRDefault="00064456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ремя </w:t>
      </w:r>
      <w:r w:rsidRPr="00B81597">
        <w:rPr>
          <w:rFonts w:ascii="Arial Narrow" w:hAnsi="Arial Narrow" w:cs="Tahoma"/>
          <w:sz w:val="23"/>
          <w:szCs w:val="23"/>
        </w:rPr>
        <w:t>начала проведения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Собрания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 </w:t>
      </w:r>
      <w:r w:rsidR="00CF2A93" w:rsidRPr="00B81597">
        <w:rPr>
          <w:rFonts w:ascii="Arial Narrow" w:hAnsi="Arial Narrow" w:cs="Tahoma"/>
          <w:sz w:val="23"/>
          <w:szCs w:val="23"/>
        </w:rPr>
        <w:t>1</w:t>
      </w:r>
      <w:r w:rsidR="008E592A" w:rsidRPr="00B81597">
        <w:rPr>
          <w:rFonts w:ascii="Arial Narrow" w:hAnsi="Arial Narrow" w:cs="Tahoma"/>
          <w:sz w:val="23"/>
          <w:szCs w:val="23"/>
        </w:rPr>
        <w:t>0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 час. </w:t>
      </w:r>
      <w:r w:rsidR="008E592A" w:rsidRPr="00B81597">
        <w:rPr>
          <w:rFonts w:ascii="Arial Narrow" w:hAnsi="Arial Narrow" w:cs="Tahoma"/>
          <w:sz w:val="23"/>
          <w:szCs w:val="23"/>
        </w:rPr>
        <w:t>0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0 мин. </w:t>
      </w:r>
      <w:r w:rsidR="00FC21F8" w:rsidRPr="00B81597">
        <w:rPr>
          <w:rFonts w:ascii="Arial Narrow" w:hAnsi="Arial Narrow" w:cs="Tahoma"/>
          <w:sz w:val="23"/>
          <w:szCs w:val="23"/>
        </w:rPr>
        <w:t>Регистрация участников Собрания завершена, полномочия присутствующих на собрании лиц проверены</w:t>
      </w:r>
      <w:r w:rsidR="00980F4A" w:rsidRPr="00B81597">
        <w:rPr>
          <w:rFonts w:ascii="Arial Narrow" w:hAnsi="Arial Narrow" w:cs="Tahoma"/>
          <w:sz w:val="23"/>
          <w:szCs w:val="23"/>
        </w:rPr>
        <w:t>.</w:t>
      </w:r>
    </w:p>
    <w:p w14:paraId="029FCDA5" w14:textId="77777777" w:rsidR="00980F4A" w:rsidRPr="00B81597" w:rsidRDefault="00980F4A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регистрации участников не поступило.</w:t>
      </w:r>
    </w:p>
    <w:p w14:paraId="6E1CCEC5" w14:textId="42221BE5" w:rsidR="00857C0F" w:rsidRPr="00B81597" w:rsidRDefault="00980F4A" w:rsidP="00CF2A9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Уполномоченное должностное лицо </w:t>
      </w:r>
      <w:r w:rsidR="00FC3038" w:rsidRPr="00B81597">
        <w:rPr>
          <w:rFonts w:ascii="Arial Narrow" w:hAnsi="Arial Narrow" w:cs="Tahoma"/>
          <w:sz w:val="23"/>
          <w:szCs w:val="23"/>
        </w:rPr>
        <w:t>–</w:t>
      </w:r>
      <w:r w:rsidR="001D1031" w:rsidRPr="00B81597">
        <w:rPr>
          <w:rFonts w:ascii="Arial Narrow" w:hAnsi="Arial Narrow" w:cs="Tahoma"/>
          <w:sz w:val="23"/>
          <w:szCs w:val="23"/>
        </w:rPr>
        <w:t xml:space="preserve"> </w:t>
      </w:r>
      <w:r w:rsidR="00FC3038" w:rsidRPr="00B81597">
        <w:rPr>
          <w:rFonts w:ascii="Arial Narrow" w:hAnsi="Arial Narrow" w:cs="Tahoma"/>
          <w:sz w:val="23"/>
          <w:szCs w:val="23"/>
        </w:rPr>
        <w:t>Заместитель г</w:t>
      </w:r>
      <w:r w:rsidR="00CF2A93" w:rsidRPr="00B81597">
        <w:rPr>
          <w:rFonts w:ascii="Arial Narrow" w:hAnsi="Arial Narrow" w:cs="Tahoma"/>
          <w:sz w:val="23"/>
          <w:szCs w:val="23"/>
        </w:rPr>
        <w:t>лав</w:t>
      </w:r>
      <w:r w:rsidR="00FC3038" w:rsidRPr="00B81597">
        <w:rPr>
          <w:rFonts w:ascii="Arial Narrow" w:hAnsi="Arial Narrow" w:cs="Tahoma"/>
          <w:sz w:val="23"/>
          <w:szCs w:val="23"/>
        </w:rPr>
        <w:t>ы</w:t>
      </w:r>
      <w:r w:rsidR="00CF2A93" w:rsidRPr="00B81597">
        <w:rPr>
          <w:rFonts w:ascii="Arial Narrow" w:hAnsi="Arial Narrow" w:cs="Tahoma"/>
          <w:sz w:val="23"/>
          <w:szCs w:val="23"/>
        </w:rPr>
        <w:t xml:space="preserve"> </w:t>
      </w:r>
      <w:r w:rsidR="008E592A" w:rsidRPr="00B81597">
        <w:rPr>
          <w:rFonts w:ascii="Arial Narrow" w:hAnsi="Arial Narrow" w:cs="Tahoma"/>
          <w:sz w:val="23"/>
          <w:szCs w:val="23"/>
        </w:rPr>
        <w:t>Бесединского</w:t>
      </w:r>
      <w:r w:rsidR="00CF2A93" w:rsidRPr="00B81597">
        <w:rPr>
          <w:rFonts w:ascii="Arial Narrow" w:hAnsi="Arial Narrow" w:cs="Tahoma"/>
          <w:sz w:val="23"/>
          <w:szCs w:val="23"/>
        </w:rPr>
        <w:t xml:space="preserve"> сельсовета </w:t>
      </w:r>
      <w:r w:rsidR="008E592A" w:rsidRPr="00B81597">
        <w:rPr>
          <w:rFonts w:ascii="Arial Narrow" w:hAnsi="Arial Narrow" w:cs="Tahoma"/>
          <w:sz w:val="23"/>
          <w:szCs w:val="23"/>
        </w:rPr>
        <w:t>Курского</w:t>
      </w:r>
      <w:r w:rsidR="00CF2A93" w:rsidRPr="00B81597">
        <w:rPr>
          <w:rFonts w:ascii="Arial Narrow" w:hAnsi="Arial Narrow" w:cs="Tahoma"/>
          <w:sz w:val="23"/>
          <w:szCs w:val="23"/>
        </w:rPr>
        <w:t xml:space="preserve"> района Курской области</w:t>
      </w:r>
      <w:r w:rsidR="00FC3038" w:rsidRPr="00B81597">
        <w:rPr>
          <w:rFonts w:ascii="Arial Narrow" w:hAnsi="Arial Narrow" w:cs="Tahoma"/>
          <w:sz w:val="23"/>
          <w:szCs w:val="23"/>
        </w:rPr>
        <w:t xml:space="preserve"> по общим вопросам</w:t>
      </w:r>
      <w:r w:rsidR="00CF2A93" w:rsidRPr="00B81597">
        <w:rPr>
          <w:rFonts w:ascii="Arial Narrow" w:hAnsi="Arial Narrow" w:cs="Tahoma"/>
          <w:sz w:val="23"/>
          <w:szCs w:val="23"/>
        </w:rPr>
        <w:t xml:space="preserve"> </w:t>
      </w:r>
      <w:r w:rsidR="00FC3038" w:rsidRPr="00B81597">
        <w:rPr>
          <w:rFonts w:ascii="Arial Narrow" w:hAnsi="Arial Narrow" w:cs="Tahoma"/>
          <w:sz w:val="23"/>
          <w:szCs w:val="23"/>
        </w:rPr>
        <w:t>Тюхова Татьяна Ивановна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удостоверил</w:t>
      </w:r>
      <w:r w:rsidR="00344A7C" w:rsidRPr="00B81597"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полномочия присутствующих на собрании лиц.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допущены к участи</w:t>
      </w:r>
      <w:r w:rsidR="00252D44" w:rsidRPr="00B81597">
        <w:rPr>
          <w:rFonts w:ascii="Arial Narrow" w:hAnsi="Arial Narrow" w:cs="Tahoma"/>
          <w:sz w:val="23"/>
          <w:szCs w:val="23"/>
        </w:rPr>
        <w:t>ю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 в голосовании.</w:t>
      </w:r>
    </w:p>
    <w:p w14:paraId="5B28E6B6" w14:textId="35389D6F" w:rsidR="008E592A" w:rsidRPr="00B81597" w:rsidRDefault="008E592A" w:rsidP="008E592A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регистрации установлено, что способ указания размера земельной доли допускает сопоставление долей в праве общей собственности на Земельный участок.</w:t>
      </w:r>
    </w:p>
    <w:p w14:paraId="4DEE0A05" w14:textId="39E29ABA" w:rsidR="00FC21F8" w:rsidRPr="00B81597" w:rsidRDefault="00344A7C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Заместитель главы Бесединского сельсовета Курского района Курской области по общим вопросам Тюхова Татьяна Ивановна </w:t>
      </w:r>
      <w:r w:rsidR="00FC21F8" w:rsidRPr="00B81597">
        <w:rPr>
          <w:rFonts w:ascii="Arial Narrow" w:hAnsi="Arial Narrow" w:cs="Tahoma"/>
          <w:sz w:val="23"/>
          <w:szCs w:val="23"/>
        </w:rPr>
        <w:t>объявил</w:t>
      </w:r>
      <w:r w:rsidRPr="00B81597">
        <w:rPr>
          <w:rFonts w:ascii="Arial Narrow" w:hAnsi="Arial Narrow" w:cs="Tahoma"/>
          <w:sz w:val="23"/>
          <w:szCs w:val="23"/>
        </w:rPr>
        <w:t>а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 о начале проведения </w:t>
      </w:r>
      <w:r w:rsidR="00BD1F4F" w:rsidRPr="00B81597">
        <w:rPr>
          <w:rFonts w:ascii="Arial Narrow" w:hAnsi="Arial Narrow" w:cs="Tahoma"/>
          <w:sz w:val="23"/>
          <w:szCs w:val="23"/>
        </w:rPr>
        <w:t>С</w:t>
      </w:r>
      <w:r w:rsidR="00FC21F8" w:rsidRPr="00B81597">
        <w:rPr>
          <w:rFonts w:ascii="Arial Narrow" w:hAnsi="Arial Narrow" w:cs="Tahoma"/>
          <w:sz w:val="23"/>
          <w:szCs w:val="23"/>
        </w:rPr>
        <w:t>обрания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, </w:t>
      </w:r>
      <w:r w:rsidR="009201DE" w:rsidRPr="00B81597">
        <w:rPr>
          <w:rFonts w:ascii="Arial Narrow" w:hAnsi="Arial Narrow" w:cs="Tahoma"/>
          <w:sz w:val="23"/>
          <w:szCs w:val="23"/>
        </w:rPr>
        <w:t>огласил</w:t>
      </w:r>
      <w:r w:rsidRPr="00B81597">
        <w:rPr>
          <w:rFonts w:ascii="Arial Narrow" w:hAnsi="Arial Narrow" w:cs="Tahoma"/>
          <w:sz w:val="23"/>
          <w:szCs w:val="23"/>
        </w:rPr>
        <w:t>а</w:t>
      </w:r>
      <w:r w:rsidR="009201DE" w:rsidRPr="00B81597">
        <w:rPr>
          <w:rFonts w:ascii="Arial Narrow" w:hAnsi="Arial Narrow" w:cs="Tahoma"/>
          <w:sz w:val="23"/>
          <w:szCs w:val="23"/>
        </w:rPr>
        <w:t xml:space="preserve"> участникам Собрания 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вышеуказанную информацию, </w:t>
      </w:r>
      <w:r w:rsidR="00847DE6" w:rsidRPr="00B81597">
        <w:rPr>
          <w:rFonts w:ascii="Arial Narrow" w:hAnsi="Arial Narrow" w:cs="Tahoma"/>
          <w:sz w:val="23"/>
          <w:szCs w:val="23"/>
        </w:rPr>
        <w:t>разъяснил</w:t>
      </w:r>
      <w:r w:rsidRPr="00B81597">
        <w:rPr>
          <w:rFonts w:ascii="Arial Narrow" w:hAnsi="Arial Narrow" w:cs="Tahoma"/>
          <w:sz w:val="23"/>
          <w:szCs w:val="23"/>
        </w:rPr>
        <w:t>а</w:t>
      </w:r>
      <w:r w:rsidR="00847DE6" w:rsidRPr="00B81597">
        <w:rPr>
          <w:rFonts w:ascii="Arial Narrow" w:hAnsi="Arial Narrow" w:cs="Tahoma"/>
          <w:sz w:val="23"/>
          <w:szCs w:val="23"/>
        </w:rPr>
        <w:t xml:space="preserve"> участникам Собрания их права и обязанности при проведении Собрания, </w:t>
      </w:r>
      <w:r w:rsidR="00857C0F" w:rsidRPr="00B81597">
        <w:rPr>
          <w:rFonts w:ascii="Arial Narrow" w:hAnsi="Arial Narrow" w:cs="Tahoma"/>
          <w:sz w:val="23"/>
          <w:szCs w:val="23"/>
        </w:rPr>
        <w:t>а также озвучил следующее.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  </w:t>
      </w:r>
    </w:p>
    <w:p w14:paraId="6C2BBC45" w14:textId="7755E20B" w:rsidR="008E592A" w:rsidRPr="00B81597" w:rsidRDefault="008E592A" w:rsidP="008E592A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На Собрании присутствуют участники общей долевой собственности (представлены на основании доверенностей участники общей долевой собственности), совокупная доля которых составляет </w:t>
      </w:r>
      <w:r w:rsidR="00F82D29" w:rsidRPr="00B81597">
        <w:rPr>
          <w:rFonts w:ascii="Arial Narrow" w:hAnsi="Arial Narrow" w:cs="Tahoma"/>
          <w:sz w:val="23"/>
          <w:szCs w:val="23"/>
        </w:rPr>
        <w:t>96,9</w:t>
      </w:r>
      <w:r w:rsidR="00F82D29" w:rsidRPr="00B81597">
        <w:rPr>
          <w:rFonts w:ascii="Arial Narrow" w:hAnsi="Arial Narrow" w:cs="Tahoma"/>
          <w:sz w:val="23"/>
          <w:szCs w:val="23"/>
        </w:rPr>
        <w:t xml:space="preserve"> процентов </w:t>
      </w:r>
      <w:r w:rsidR="00F82D29" w:rsidRPr="00B81597">
        <w:rPr>
          <w:rFonts w:ascii="Arial Narrow" w:hAnsi="Arial Narrow" w:cs="Tahoma"/>
          <w:sz w:val="23"/>
          <w:szCs w:val="23"/>
        </w:rPr>
        <w:lastRenderedPageBreak/>
        <w:t>(</w:t>
      </w:r>
      <w:r w:rsidRPr="00B81597">
        <w:rPr>
          <w:rFonts w:ascii="Arial Narrow" w:hAnsi="Arial Narrow" w:cs="Tahoma"/>
          <w:sz w:val="23"/>
          <w:szCs w:val="23"/>
        </w:rPr>
        <w:t>более 50 процентов</w:t>
      </w:r>
      <w:r w:rsidR="00F82D29" w:rsidRPr="00B81597">
        <w:rPr>
          <w:rFonts w:ascii="Arial Narrow" w:hAnsi="Arial Narrow" w:cs="Tahoma"/>
          <w:sz w:val="23"/>
          <w:szCs w:val="23"/>
        </w:rPr>
        <w:t>)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B45B22" w:rsidRPr="00B81597">
        <w:rPr>
          <w:rFonts w:ascii="Arial Narrow" w:hAnsi="Arial Narrow" w:cs="Tahoma"/>
          <w:sz w:val="23"/>
          <w:szCs w:val="23"/>
        </w:rPr>
        <w:t xml:space="preserve">зарегистрированных </w:t>
      </w:r>
      <w:r w:rsidR="00FA765B" w:rsidRPr="00B81597">
        <w:rPr>
          <w:rFonts w:ascii="Arial Narrow" w:hAnsi="Arial Narrow" w:cs="Tahoma"/>
          <w:sz w:val="23"/>
          <w:szCs w:val="23"/>
        </w:rPr>
        <w:t xml:space="preserve">в ЕГРН </w:t>
      </w:r>
      <w:r w:rsidRPr="00B81597">
        <w:rPr>
          <w:rFonts w:ascii="Arial Narrow" w:hAnsi="Arial Narrow" w:cs="Tahoma"/>
          <w:sz w:val="23"/>
          <w:szCs w:val="23"/>
        </w:rPr>
        <w:t>долей в общей долевой собственности на Земельный участок</w:t>
      </w:r>
      <w:r w:rsidR="00F82D29" w:rsidRPr="00B81597">
        <w:rPr>
          <w:rFonts w:ascii="Arial Narrow" w:hAnsi="Arial Narrow" w:cs="Tahoma"/>
          <w:sz w:val="23"/>
          <w:szCs w:val="23"/>
        </w:rPr>
        <w:t>.</w:t>
      </w:r>
    </w:p>
    <w:p w14:paraId="64E292C8" w14:textId="77777777" w:rsidR="008E592A" w:rsidRPr="00B81597" w:rsidRDefault="008E592A" w:rsidP="008E592A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Наличие кворума имеется, Собрание считается правомочным. </w:t>
      </w:r>
    </w:p>
    <w:p w14:paraId="581B8092" w14:textId="63D977F5" w:rsidR="001E3C0E" w:rsidRPr="00B81597" w:rsidRDefault="00857C0F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кворума и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по вопросам повестки дня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50E150F7" w14:textId="5930786F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1. По первому вопросу повестки дня слушали </w:t>
      </w:r>
      <w:r w:rsidR="00344A7C" w:rsidRPr="00B81597">
        <w:rPr>
          <w:rFonts w:ascii="Arial Narrow" w:hAnsi="Arial Narrow"/>
          <w:sz w:val="23"/>
          <w:szCs w:val="23"/>
        </w:rPr>
        <w:t>Заместител</w:t>
      </w:r>
      <w:r w:rsidR="00344A7C" w:rsidRPr="00B81597">
        <w:rPr>
          <w:rFonts w:ascii="Arial Narrow" w:hAnsi="Arial Narrow"/>
          <w:sz w:val="23"/>
          <w:szCs w:val="23"/>
        </w:rPr>
        <w:t>я</w:t>
      </w:r>
      <w:r w:rsidR="00344A7C" w:rsidRPr="00B81597">
        <w:rPr>
          <w:rFonts w:ascii="Arial Narrow" w:hAnsi="Arial Narrow"/>
          <w:sz w:val="23"/>
          <w:szCs w:val="23"/>
        </w:rPr>
        <w:t xml:space="preserve"> главы Бесединского сельсовета Курского района Курской области по общим вопросам Тюхов</w:t>
      </w:r>
      <w:r w:rsidR="00344A7C" w:rsidRPr="00B81597">
        <w:rPr>
          <w:rFonts w:ascii="Arial Narrow" w:hAnsi="Arial Narrow"/>
          <w:sz w:val="23"/>
          <w:szCs w:val="23"/>
        </w:rPr>
        <w:t>у</w:t>
      </w:r>
      <w:r w:rsidR="00344A7C" w:rsidRPr="00B81597">
        <w:rPr>
          <w:rFonts w:ascii="Arial Narrow" w:hAnsi="Arial Narrow"/>
          <w:sz w:val="23"/>
          <w:szCs w:val="23"/>
        </w:rPr>
        <w:t xml:space="preserve"> Татьян</w:t>
      </w:r>
      <w:r w:rsidR="00344A7C" w:rsidRPr="00B81597">
        <w:rPr>
          <w:rFonts w:ascii="Arial Narrow" w:hAnsi="Arial Narrow"/>
          <w:sz w:val="23"/>
          <w:szCs w:val="23"/>
        </w:rPr>
        <w:t>у</w:t>
      </w:r>
      <w:r w:rsidR="00344A7C" w:rsidRPr="00B81597">
        <w:rPr>
          <w:rFonts w:ascii="Arial Narrow" w:hAnsi="Arial Narrow"/>
          <w:sz w:val="23"/>
          <w:szCs w:val="23"/>
        </w:rPr>
        <w:t xml:space="preserve"> Ивановн</w:t>
      </w:r>
      <w:r w:rsidR="00344A7C" w:rsidRPr="00B81597">
        <w:rPr>
          <w:rFonts w:ascii="Arial Narrow" w:hAnsi="Arial Narrow"/>
          <w:sz w:val="23"/>
          <w:szCs w:val="23"/>
        </w:rPr>
        <w:t>у</w:t>
      </w:r>
      <w:r w:rsidRPr="00B81597">
        <w:rPr>
          <w:rFonts w:ascii="Arial Narrow" w:hAnsi="Arial Narrow" w:cs="Tahoma"/>
          <w:sz w:val="23"/>
          <w:szCs w:val="23"/>
        </w:rPr>
        <w:t>, котор</w:t>
      </w:r>
      <w:r w:rsidR="00344A7C" w:rsidRPr="00B81597">
        <w:rPr>
          <w:rFonts w:ascii="Arial Narrow" w:hAnsi="Arial Narrow" w:cs="Tahoma"/>
          <w:sz w:val="23"/>
          <w:szCs w:val="23"/>
        </w:rPr>
        <w:t>ая</w:t>
      </w:r>
      <w:r w:rsidRPr="00B81597">
        <w:rPr>
          <w:rFonts w:ascii="Arial Narrow" w:hAnsi="Arial Narrow" w:cs="Tahoma"/>
          <w:sz w:val="23"/>
          <w:szCs w:val="23"/>
        </w:rPr>
        <w:t xml:space="preserve"> предложил</w:t>
      </w:r>
      <w:r w:rsidR="00344A7C" w:rsidRPr="00B81597"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утвердить порядок голосования на Собрании путем поднятия руки, при этом каждый голосующий голосует теми долями, которые находятся у него в собственности</w:t>
      </w:r>
      <w:r w:rsidR="00FA765B" w:rsidRPr="00B81597">
        <w:rPr>
          <w:rFonts w:ascii="Arial Narrow" w:hAnsi="Arial Narrow" w:cs="Tahoma"/>
          <w:sz w:val="23"/>
          <w:szCs w:val="23"/>
        </w:rPr>
        <w:t xml:space="preserve"> (и </w:t>
      </w:r>
      <w:r w:rsidR="00FA765B" w:rsidRPr="00B81597">
        <w:rPr>
          <w:rFonts w:ascii="Arial Narrow" w:hAnsi="Arial Narrow" w:cs="Tahoma"/>
          <w:sz w:val="23"/>
          <w:szCs w:val="23"/>
        </w:rPr>
        <w:t>зарегистрированы в ЕГРН</w:t>
      </w:r>
      <w:r w:rsidR="00FA765B" w:rsidRPr="00B81597">
        <w:rPr>
          <w:rFonts w:ascii="Arial Narrow" w:hAnsi="Arial Narrow" w:cs="Tahoma"/>
          <w:sz w:val="23"/>
          <w:szCs w:val="23"/>
        </w:rPr>
        <w:t>)</w:t>
      </w:r>
      <w:r w:rsidRPr="00B81597">
        <w:rPr>
          <w:rFonts w:ascii="Arial Narrow" w:hAnsi="Arial Narrow" w:cs="Tahoma"/>
          <w:sz w:val="23"/>
          <w:szCs w:val="23"/>
        </w:rPr>
        <w:t>, или которыми он может голосовать в силу доверенности, способ подсчета голосов – путем подсчета долей, а также предложил</w:t>
      </w:r>
      <w:r w:rsidR="00344A7C" w:rsidRPr="00B81597"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избрать в качестве председателя Собрания </w:t>
      </w:r>
      <w:r w:rsidR="000B206F" w:rsidRPr="00B81597">
        <w:rPr>
          <w:rFonts w:ascii="Arial Narrow" w:hAnsi="Arial Narrow" w:cs="Tahoma"/>
          <w:sz w:val="23"/>
          <w:szCs w:val="23"/>
        </w:rPr>
        <w:t xml:space="preserve">представителя </w:t>
      </w:r>
      <w:r w:rsidR="00344A7C" w:rsidRPr="00B81597">
        <w:rPr>
          <w:rFonts w:ascii="Arial Narrow" w:hAnsi="Arial Narrow"/>
          <w:sz w:val="23"/>
          <w:szCs w:val="23"/>
        </w:rPr>
        <w:t xml:space="preserve">Бесединского сельсовета </w:t>
      </w:r>
      <w:r w:rsidR="000B206F" w:rsidRPr="00B81597">
        <w:rPr>
          <w:rFonts w:ascii="Arial Narrow" w:hAnsi="Arial Narrow" w:cs="Tahoma"/>
          <w:sz w:val="23"/>
          <w:szCs w:val="23"/>
        </w:rPr>
        <w:t>Дубровского Николая Алексеевича</w:t>
      </w:r>
      <w:r w:rsidRPr="00B81597">
        <w:rPr>
          <w:rFonts w:ascii="Arial Narrow" w:hAnsi="Arial Narrow" w:cs="Tahoma"/>
          <w:sz w:val="23"/>
          <w:szCs w:val="23"/>
        </w:rPr>
        <w:t>, а в качестве секретаря Собрания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сотрудника </w:t>
      </w:r>
      <w:r w:rsidR="00344A7C" w:rsidRPr="00B81597">
        <w:rPr>
          <w:rFonts w:ascii="Arial Narrow" w:hAnsi="Arial Narrow"/>
          <w:sz w:val="23"/>
          <w:szCs w:val="23"/>
        </w:rPr>
        <w:t>Бесединского сельсовета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8E592A" w:rsidRPr="00B81597">
        <w:rPr>
          <w:rFonts w:ascii="Arial Narrow" w:hAnsi="Arial Narrow" w:cs="Tahoma"/>
          <w:sz w:val="23"/>
          <w:szCs w:val="23"/>
        </w:rPr>
        <w:t>Бабину Ольгу Владимировну</w:t>
      </w:r>
      <w:r w:rsidRPr="00B81597">
        <w:rPr>
          <w:rFonts w:ascii="Arial Narrow" w:hAnsi="Arial Narrow" w:cs="Tahoma"/>
          <w:sz w:val="23"/>
          <w:szCs w:val="23"/>
        </w:rPr>
        <w:t>, которым поручить подсчет голосов.</w:t>
      </w:r>
    </w:p>
    <w:p w14:paraId="6EEC0565" w14:textId="77777777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Возражений, заявлений и предложений не поступило.</w:t>
      </w:r>
    </w:p>
    <w:p w14:paraId="6F97E295" w14:textId="77777777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0DC67BD" w14:textId="67E539FE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AD005B">
        <w:rPr>
          <w:rFonts w:ascii="Arial Narrow" w:hAnsi="Arial Narrow" w:cs="Tahoma"/>
          <w:sz w:val="23"/>
          <w:szCs w:val="23"/>
        </w:rPr>
        <w:t>100</w:t>
      </w:r>
      <w:r w:rsidR="00AD005B"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344A7C" w:rsidRPr="00B81597">
        <w:rPr>
          <w:rFonts w:ascii="Arial Narrow" w:hAnsi="Arial Narrow" w:cs="Tahoma"/>
          <w:sz w:val="23"/>
          <w:szCs w:val="23"/>
        </w:rPr>
        <w:t>;</w:t>
      </w:r>
    </w:p>
    <w:p w14:paraId="645BDA9B" w14:textId="20709434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 w:rsidRPr="00B81597">
        <w:rPr>
          <w:rFonts w:ascii="Arial Narrow" w:hAnsi="Arial Narrow" w:cs="Tahoma"/>
          <w:sz w:val="23"/>
          <w:szCs w:val="23"/>
        </w:rPr>
        <w:t>0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32DE47DF" w14:textId="77777777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«Воздержались»: 0% общего числа долей участников, присутствующих на Собрании.</w:t>
      </w:r>
    </w:p>
    <w:p w14:paraId="1596BEF0" w14:textId="65956CB8" w:rsidR="00493939" w:rsidRPr="00B81597" w:rsidRDefault="00466F72" w:rsidP="00493939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 w:rsidR="00493939" w:rsidRPr="00B81597">
        <w:rPr>
          <w:rFonts w:ascii="Arial Narrow" w:hAnsi="Arial Narrow" w:cs="Tahoma"/>
          <w:sz w:val="23"/>
          <w:szCs w:val="23"/>
        </w:rPr>
        <w:t xml:space="preserve">утвердить порядок голосования на Собрании путем поднятия руки, при этом каждый голосующий голосует теми долями, которые находятся у него в собственности, или которыми он может голосовать в силу доверенности, способ подсчета голосов – путем подсчета долей, избрать </w:t>
      </w:r>
      <w:r w:rsidR="008E592A" w:rsidRPr="00B81597">
        <w:rPr>
          <w:rFonts w:ascii="Arial Narrow" w:hAnsi="Arial Narrow" w:cs="Tahoma"/>
          <w:sz w:val="23"/>
          <w:szCs w:val="23"/>
        </w:rPr>
        <w:t>в качестве председателя Собрания Дубровского Николая Алексеевича, а в качестве секретаря Собрания Бабину Ольгу Владимировну, которым поручить подсчет голосов</w:t>
      </w:r>
      <w:r w:rsidR="00493939" w:rsidRPr="00B81597">
        <w:rPr>
          <w:rFonts w:ascii="Arial Narrow" w:hAnsi="Arial Narrow" w:cs="Tahoma"/>
          <w:sz w:val="23"/>
          <w:szCs w:val="23"/>
        </w:rPr>
        <w:t>.</w:t>
      </w:r>
    </w:p>
    <w:p w14:paraId="30B4744D" w14:textId="465DA93B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2. По второму вопросу повестки </w:t>
      </w:r>
      <w:r w:rsidR="00493939" w:rsidRPr="00B81597">
        <w:rPr>
          <w:rFonts w:ascii="Arial Narrow" w:hAnsi="Arial Narrow" w:cs="Tahoma"/>
          <w:sz w:val="23"/>
          <w:szCs w:val="23"/>
        </w:rPr>
        <w:t>председатель Собрания Дубровский Николай Алексеевич</w:t>
      </w:r>
      <w:r w:rsidRPr="00B81597">
        <w:rPr>
          <w:rFonts w:ascii="Arial Narrow" w:hAnsi="Arial Narrow" w:cs="Tahoma"/>
          <w:sz w:val="23"/>
          <w:szCs w:val="23"/>
        </w:rPr>
        <w:t xml:space="preserve"> предложил </w:t>
      </w:r>
      <w:r w:rsidR="008E592A" w:rsidRPr="00B81597">
        <w:rPr>
          <w:rFonts w:ascii="Arial Narrow" w:hAnsi="Arial Narrow" w:cs="Tahoma"/>
          <w:sz w:val="23"/>
          <w:szCs w:val="23"/>
        </w:rPr>
        <w:t>уточнить границы</w:t>
      </w:r>
      <w:r w:rsidR="00435CC8" w:rsidRPr="00B81597">
        <w:rPr>
          <w:rFonts w:ascii="Arial Narrow" w:hAnsi="Arial Narrow" w:cs="Tahoma"/>
          <w:sz w:val="23"/>
          <w:szCs w:val="23"/>
        </w:rPr>
        <w:t xml:space="preserve"> </w:t>
      </w:r>
      <w:r w:rsidR="008E592A" w:rsidRPr="00B81597">
        <w:rPr>
          <w:rFonts w:ascii="Arial Narrow" w:hAnsi="Arial Narrow" w:cs="Tahoma"/>
          <w:sz w:val="23"/>
          <w:szCs w:val="23"/>
        </w:rPr>
        <w:t>и площадь Земельного участка</w:t>
      </w:r>
      <w:r w:rsidR="00EF0562" w:rsidRPr="00B81597">
        <w:rPr>
          <w:rFonts w:ascii="Arial Narrow" w:hAnsi="Arial Narrow" w:cs="Tahoma"/>
          <w:sz w:val="23"/>
          <w:szCs w:val="23"/>
        </w:rPr>
        <w:t xml:space="preserve"> в том числе с целью устранения пересечений и наложений с иными земельными участками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, </w:t>
      </w:r>
      <w:r w:rsidR="00435CC8" w:rsidRPr="00B81597">
        <w:rPr>
          <w:rFonts w:ascii="Arial Narrow" w:hAnsi="Arial Narrow" w:cs="Tahoma"/>
          <w:sz w:val="23"/>
          <w:szCs w:val="23"/>
        </w:rPr>
        <w:t xml:space="preserve">а также </w:t>
      </w:r>
      <w:r w:rsidR="00784B4F" w:rsidRPr="00B81597">
        <w:rPr>
          <w:rFonts w:ascii="Arial Narrow" w:hAnsi="Arial Narrow" w:cs="Tahoma"/>
          <w:sz w:val="23"/>
          <w:szCs w:val="23"/>
        </w:rPr>
        <w:t>принять (одобрить)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межев</w:t>
      </w:r>
      <w:r w:rsidR="00435CC8" w:rsidRPr="00B81597">
        <w:rPr>
          <w:rFonts w:ascii="Arial Narrow" w:hAnsi="Arial Narrow" w:cs="Tahoma"/>
          <w:sz w:val="23"/>
          <w:szCs w:val="23"/>
        </w:rPr>
        <w:t>ой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план Земельного участка</w:t>
      </w:r>
      <w:r w:rsidR="00435CC8" w:rsidRPr="00B81597">
        <w:rPr>
          <w:rFonts w:ascii="Arial Narrow" w:hAnsi="Arial Narrow" w:cs="Tahoma"/>
          <w:sz w:val="23"/>
          <w:szCs w:val="23"/>
        </w:rPr>
        <w:t>, подготовленный кадастровым инженером Фетисовой Ириной Евгеньевной,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в уточненных границах и площади</w:t>
      </w:r>
      <w:r w:rsidRPr="00B81597">
        <w:rPr>
          <w:rFonts w:ascii="Arial Narrow" w:hAnsi="Arial Narrow" w:cs="Tahoma"/>
          <w:sz w:val="23"/>
          <w:szCs w:val="23"/>
        </w:rPr>
        <w:t xml:space="preserve">. </w:t>
      </w:r>
    </w:p>
    <w:p w14:paraId="7002F36A" w14:textId="77777777" w:rsidR="00435CC8" w:rsidRPr="00B81597" w:rsidRDefault="00435CC8" w:rsidP="00435CC8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C4126B7" w14:textId="09C26510" w:rsidR="00435CC8" w:rsidRPr="00B81597" w:rsidRDefault="00435CC8" w:rsidP="00435CC8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702185" w:rsidRPr="00B81597">
        <w:rPr>
          <w:rFonts w:ascii="Arial Narrow" w:hAnsi="Arial Narrow" w:cs="Tahoma"/>
          <w:sz w:val="23"/>
          <w:szCs w:val="23"/>
        </w:rPr>
        <w:t>92,9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73A91E7" w14:textId="4D2270E6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</w:t>
      </w:r>
      <w:r w:rsidRPr="00B81597">
        <w:rPr>
          <w:rFonts w:ascii="Arial Narrow" w:hAnsi="Arial Narrow" w:cs="Tahoma"/>
          <w:sz w:val="23"/>
          <w:szCs w:val="23"/>
        </w:rPr>
        <w:t>Против</w:t>
      </w:r>
      <w:r w:rsidRPr="00B81597">
        <w:rPr>
          <w:rFonts w:ascii="Arial Narrow" w:hAnsi="Arial Narrow" w:cs="Tahoma"/>
          <w:sz w:val="23"/>
          <w:szCs w:val="23"/>
        </w:rPr>
        <w:t xml:space="preserve">»: </w:t>
      </w:r>
      <w:r w:rsidR="00702185" w:rsidRPr="00B81597">
        <w:rPr>
          <w:rFonts w:ascii="Arial Narrow" w:hAnsi="Arial Narrow" w:cs="Tahoma"/>
          <w:sz w:val="23"/>
          <w:szCs w:val="23"/>
        </w:rPr>
        <w:t>7,1%</w:t>
      </w:r>
      <w:r w:rsidRPr="00B81597">
        <w:rPr>
          <w:rFonts w:ascii="Arial Narrow" w:hAnsi="Arial Narrow" w:cs="Tahoma"/>
          <w:sz w:val="23"/>
          <w:szCs w:val="23"/>
        </w:rPr>
        <w:t xml:space="preserve">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13C5144" w14:textId="65DB7EA1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</w:t>
      </w:r>
      <w:r w:rsidRPr="00B81597">
        <w:rPr>
          <w:rFonts w:ascii="Arial Narrow" w:hAnsi="Arial Narrow" w:cs="Tahoma"/>
          <w:sz w:val="23"/>
          <w:szCs w:val="23"/>
        </w:rPr>
        <w:t>Воздержались</w:t>
      </w:r>
      <w:r w:rsidRPr="00B81597">
        <w:rPr>
          <w:rFonts w:ascii="Arial Narrow" w:hAnsi="Arial Narrow" w:cs="Tahoma"/>
          <w:sz w:val="23"/>
          <w:szCs w:val="23"/>
        </w:rPr>
        <w:t xml:space="preserve">»: </w:t>
      </w:r>
      <w:r w:rsidRPr="00B81597">
        <w:rPr>
          <w:rFonts w:ascii="Arial Narrow" w:hAnsi="Arial Narrow" w:cs="Tahoma"/>
          <w:sz w:val="23"/>
          <w:szCs w:val="23"/>
        </w:rPr>
        <w:t>0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672D0094" w14:textId="3BA420A9" w:rsidR="00435CC8" w:rsidRPr="00B81597" w:rsidRDefault="00435CC8" w:rsidP="00435CC8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голосования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принято</w:t>
      </w:r>
      <w:r w:rsidRPr="00B81597">
        <w:rPr>
          <w:rFonts w:ascii="Arial Narrow" w:hAnsi="Arial Narrow" w:cs="Tahoma"/>
          <w:sz w:val="23"/>
          <w:szCs w:val="23"/>
        </w:rPr>
        <w:t xml:space="preserve"> решение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: 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уточнить границы и площадь Земельного участка, а также </w:t>
      </w:r>
      <w:r w:rsidR="00784B4F" w:rsidRPr="00B81597">
        <w:rPr>
          <w:rFonts w:ascii="Arial Narrow" w:hAnsi="Arial Narrow" w:cs="Tahoma"/>
          <w:sz w:val="23"/>
          <w:szCs w:val="23"/>
        </w:rPr>
        <w:t xml:space="preserve">принять (одобрить) </w:t>
      </w:r>
      <w:r w:rsidR="00344A7C" w:rsidRPr="00B81597">
        <w:rPr>
          <w:rFonts w:ascii="Arial Narrow" w:hAnsi="Arial Narrow" w:cs="Tahoma"/>
          <w:sz w:val="23"/>
          <w:szCs w:val="23"/>
        </w:rPr>
        <w:t>межевой план Земельного участка, подготовленный кадастровым инженером Фетисовой Ириной Евгеньевной, в уточненных границах и площади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4332A71F" w14:textId="196810C4" w:rsidR="00435CC8" w:rsidRPr="00B81597" w:rsidRDefault="00466F72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3.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По </w:t>
      </w:r>
      <w:r w:rsidR="000157AD" w:rsidRPr="00B81597">
        <w:rPr>
          <w:rFonts w:ascii="Arial Narrow" w:hAnsi="Arial Narrow" w:cs="Tahoma"/>
          <w:sz w:val="23"/>
          <w:szCs w:val="23"/>
        </w:rPr>
        <w:t>третьему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вопросу повестки председатель Собрания Дубровский Николай Алексеевич предложил </w:t>
      </w:r>
      <w:r w:rsidR="000157AD" w:rsidRPr="00B81597">
        <w:rPr>
          <w:rFonts w:ascii="Arial Narrow" w:hAnsi="Arial Narrow" w:cs="Tahoma"/>
          <w:sz w:val="23"/>
          <w:szCs w:val="23"/>
        </w:rPr>
        <w:t>избрать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Бабину Ольгу Владимировну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в качестве лица</w:t>
      </w:r>
      <w:r w:rsidR="000157AD" w:rsidRPr="00B81597">
        <w:rPr>
          <w:rFonts w:ascii="Arial Narrow" w:hAnsi="Arial Narrow" w:cs="Tahoma"/>
          <w:sz w:val="23"/>
          <w:szCs w:val="23"/>
        </w:rPr>
        <w:t>, уполномоченно</w:t>
      </w:r>
      <w:r w:rsidR="000157AD" w:rsidRPr="00B81597">
        <w:rPr>
          <w:rFonts w:ascii="Arial Narrow" w:hAnsi="Arial Narrow" w:cs="Tahoma"/>
          <w:sz w:val="23"/>
          <w:szCs w:val="23"/>
        </w:rPr>
        <w:t>го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без доверенности действовать при согласовании местоположения границ земельных участков, одновременно являющихся границей Земельного участка,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 и образуемых из него земельных участков (включая уточнение границ и площади Земельного участка),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установить </w:t>
      </w:r>
      <w:r w:rsidR="000157AD" w:rsidRPr="00B81597">
        <w:rPr>
          <w:rFonts w:ascii="Arial Narrow" w:hAnsi="Arial Narrow" w:cs="Tahoma"/>
          <w:sz w:val="23"/>
          <w:szCs w:val="23"/>
        </w:rPr>
        <w:t>срок таких полномочий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в один год с даты проведения Собрания</w:t>
      </w:r>
      <w:r w:rsidR="00435CC8" w:rsidRPr="00B81597">
        <w:rPr>
          <w:rFonts w:ascii="Arial Narrow" w:hAnsi="Arial Narrow" w:cs="Tahoma"/>
          <w:sz w:val="23"/>
          <w:szCs w:val="23"/>
        </w:rPr>
        <w:t>.</w:t>
      </w:r>
    </w:p>
    <w:p w14:paraId="3AF11E31" w14:textId="77777777" w:rsidR="000157AD" w:rsidRPr="00B81597" w:rsidRDefault="000157AD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12B66A89" w14:textId="77777777" w:rsidR="00AD005B" w:rsidRPr="00B81597" w:rsidRDefault="00AD005B" w:rsidP="00AD005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>
        <w:rPr>
          <w:rFonts w:ascii="Arial Narrow" w:hAnsi="Arial Narrow" w:cs="Tahoma"/>
          <w:sz w:val="23"/>
          <w:szCs w:val="23"/>
        </w:rPr>
        <w:t>100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36D91381" w14:textId="714FEB11" w:rsidR="000157AD" w:rsidRPr="00B81597" w:rsidRDefault="000157AD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«Против»: 0% общего числа долей участников, присутствующих на Собрании</w:t>
      </w:r>
      <w:r w:rsidR="00AD005B">
        <w:rPr>
          <w:rFonts w:ascii="Arial Narrow" w:hAnsi="Arial Narrow" w:cs="Tahoma"/>
          <w:sz w:val="23"/>
          <w:szCs w:val="23"/>
        </w:rPr>
        <w:t>;</w:t>
      </w:r>
    </w:p>
    <w:p w14:paraId="1A723FD7" w14:textId="77777777" w:rsidR="000157AD" w:rsidRPr="00B81597" w:rsidRDefault="000157AD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«Воздержались»: 0% общего числа долей участников, присутствующих на Собрании.</w:t>
      </w:r>
    </w:p>
    <w:p w14:paraId="6FE70B31" w14:textId="2DBA7B12" w:rsidR="000157AD" w:rsidRPr="00B81597" w:rsidRDefault="000157AD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избрать Бабину Ольгу Владимировну </w:t>
      </w:r>
      <w:r w:rsidRPr="00B81597">
        <w:rPr>
          <w:rFonts w:ascii="Arial Narrow" w:hAnsi="Arial Narrow" w:cs="Tahoma"/>
          <w:sz w:val="23"/>
          <w:szCs w:val="23"/>
        </w:rPr>
        <w:t xml:space="preserve">(паспорт 38 23 451095 выдан 06.05.2023 УМВД России по Курской области) </w:t>
      </w:r>
      <w:r w:rsidRPr="00B81597">
        <w:rPr>
          <w:rFonts w:ascii="Arial Narrow" w:hAnsi="Arial Narrow" w:cs="Tahoma"/>
          <w:sz w:val="23"/>
          <w:szCs w:val="23"/>
        </w:rPr>
        <w:t xml:space="preserve">в качестве лица, уполномоченного в соответствии с п. 3 </w:t>
      </w:r>
      <w:r w:rsidRPr="00B81597">
        <w:rPr>
          <w:rFonts w:ascii="Arial Narrow" w:hAnsi="Arial Narrow" w:cs="Tahoma"/>
          <w:sz w:val="23"/>
          <w:szCs w:val="23"/>
        </w:rPr>
        <w:lastRenderedPageBreak/>
        <w:t>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без доверенности действовать при согласовании местоположения границ земельных участков, одновременно являющихся границей Земельного участка,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 и образуемых из него земельных участков (включая уточнение границ и площади Земельного участка), установить срок таких полномочий в один год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с даты проведения Собрания.</w:t>
      </w:r>
    </w:p>
    <w:p w14:paraId="43929903" w14:textId="0DA54446" w:rsidR="00435CC8" w:rsidRPr="00B81597" w:rsidRDefault="00435CC8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Время окончания проведения Собрания 10 час. </w:t>
      </w:r>
      <w:r w:rsidR="000157AD" w:rsidRPr="00B81597">
        <w:rPr>
          <w:rFonts w:ascii="Arial Narrow" w:hAnsi="Arial Narrow" w:cs="Tahoma"/>
          <w:sz w:val="23"/>
          <w:szCs w:val="23"/>
        </w:rPr>
        <w:t>5</w:t>
      </w:r>
      <w:r w:rsidRPr="00B81597">
        <w:rPr>
          <w:rFonts w:ascii="Arial Narrow" w:hAnsi="Arial Narrow" w:cs="Tahoma"/>
          <w:sz w:val="23"/>
          <w:szCs w:val="23"/>
        </w:rPr>
        <w:t xml:space="preserve">0 мин. </w:t>
      </w:r>
    </w:p>
    <w:p w14:paraId="014C0B6D" w14:textId="118F5A94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К настоящему протоколу прилагаются список присутствующих на Собрании участников долевой собственности на Земельный участок, принявших участие в Собрании.</w:t>
      </w:r>
    </w:p>
    <w:p w14:paraId="5D5F0706" w14:textId="723E6505" w:rsidR="00466F7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74C4876" w14:textId="396FE73F" w:rsidR="003F5E60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Председатель Собрания </w:t>
      </w:r>
    </w:p>
    <w:p w14:paraId="6DDB6638" w14:textId="2315B089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Дубровский Николай Алексеевич</w:t>
      </w:r>
    </w:p>
    <w:p w14:paraId="1BFBA92A" w14:textId="5C5C5B5F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1877779" w14:textId="77777777" w:rsidR="00466F7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072F0AE3" w14:textId="77777777" w:rsidR="00E4752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Секретарь Собрания </w:t>
      </w:r>
    </w:p>
    <w:p w14:paraId="14FF1BAD" w14:textId="050A11CF" w:rsidR="00466F72" w:rsidRPr="00B81597" w:rsidRDefault="001452B9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Бабина</w:t>
      </w:r>
      <w:r w:rsidR="00B81597" w:rsidRPr="00B81597">
        <w:rPr>
          <w:rFonts w:ascii="Arial Narrow" w:hAnsi="Arial Narrow" w:cs="Tahoma"/>
          <w:sz w:val="23"/>
          <w:szCs w:val="23"/>
        </w:rPr>
        <w:t xml:space="preserve"> Ольг</w:t>
      </w:r>
      <w:r w:rsidR="00B81597">
        <w:rPr>
          <w:rFonts w:ascii="Arial Narrow" w:hAnsi="Arial Narrow" w:cs="Tahoma"/>
          <w:sz w:val="23"/>
          <w:szCs w:val="23"/>
        </w:rPr>
        <w:t>а</w:t>
      </w:r>
      <w:r w:rsidR="00B81597" w:rsidRPr="00B81597">
        <w:rPr>
          <w:rFonts w:ascii="Arial Narrow" w:hAnsi="Arial Narrow" w:cs="Tahoma"/>
          <w:sz w:val="23"/>
          <w:szCs w:val="23"/>
        </w:rPr>
        <w:t xml:space="preserve"> Владимировн</w:t>
      </w:r>
      <w:r w:rsidR="00B81597">
        <w:rPr>
          <w:rFonts w:ascii="Arial Narrow" w:hAnsi="Arial Narrow" w:cs="Tahoma"/>
          <w:sz w:val="23"/>
          <w:szCs w:val="23"/>
        </w:rPr>
        <w:t>а</w:t>
      </w:r>
    </w:p>
    <w:p w14:paraId="19D5709A" w14:textId="57E5BEF6" w:rsidR="00466F7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3DBB8B6" w14:textId="77777777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3520B471" w14:textId="77777777" w:rsidR="00435CC8" w:rsidRPr="00B81597" w:rsidRDefault="00E47522" w:rsidP="00435CC8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Уполномоченное должностное лицо</w:t>
      </w:r>
    </w:p>
    <w:p w14:paraId="54716874" w14:textId="77777777" w:rsidR="000157AD" w:rsidRPr="00B81597" w:rsidRDefault="000157AD" w:rsidP="00F37E73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Заместител</w:t>
      </w:r>
      <w:r w:rsidRPr="00B81597">
        <w:rPr>
          <w:rFonts w:ascii="Arial Narrow" w:hAnsi="Arial Narrow" w:cs="Tahoma"/>
          <w:sz w:val="23"/>
          <w:szCs w:val="23"/>
        </w:rPr>
        <w:t>ь</w:t>
      </w:r>
      <w:r w:rsidRPr="00B81597">
        <w:rPr>
          <w:rFonts w:ascii="Arial Narrow" w:hAnsi="Arial Narrow" w:cs="Tahoma"/>
          <w:sz w:val="23"/>
          <w:szCs w:val="23"/>
        </w:rPr>
        <w:t xml:space="preserve"> главы Бесединского сельсовета Курского района Курской области по общим вопросам </w:t>
      </w:r>
    </w:p>
    <w:p w14:paraId="3E0E06F2" w14:textId="6E59E898" w:rsidR="00F37E73" w:rsidRPr="00B81597" w:rsidRDefault="000157AD" w:rsidP="00F37E73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Тюхов</w:t>
      </w:r>
      <w:r w:rsidRPr="00B81597">
        <w:rPr>
          <w:rFonts w:ascii="Arial Narrow" w:hAnsi="Arial Narrow" w:cs="Tahoma"/>
          <w:sz w:val="23"/>
          <w:szCs w:val="23"/>
        </w:rPr>
        <w:t>а</w:t>
      </w:r>
      <w:r w:rsidR="00B81597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Татьян</w:t>
      </w:r>
      <w:r w:rsidRPr="00B81597"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Ивановн</w:t>
      </w:r>
      <w:r w:rsidRPr="00B81597">
        <w:rPr>
          <w:rFonts w:ascii="Arial Narrow" w:hAnsi="Arial Narrow" w:cs="Tahoma"/>
          <w:sz w:val="23"/>
          <w:szCs w:val="23"/>
        </w:rPr>
        <w:t>а</w:t>
      </w:r>
    </w:p>
    <w:p w14:paraId="13166B0D" w14:textId="77777777" w:rsidR="00F37E73" w:rsidRPr="00B81597" w:rsidRDefault="00F37E73" w:rsidP="00F37E73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7B479FD3" w14:textId="77777777" w:rsidR="00F37E73" w:rsidRPr="00B81597" w:rsidRDefault="00F37E73" w:rsidP="00F37E73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3027F88D" w14:textId="767CE696" w:rsidR="001E3C0E" w:rsidRPr="00B81597" w:rsidRDefault="001E3C0E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</w:p>
    <w:sectPr w:rsidR="001E3C0E" w:rsidRPr="00B81597" w:rsidSect="00A73E09">
      <w:footerReference w:type="default" r:id="rId8"/>
      <w:pgSz w:w="11906" w:h="16838"/>
      <w:pgMar w:top="680" w:right="680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0807" w14:textId="77777777" w:rsidR="009718D4" w:rsidRDefault="009718D4" w:rsidP="00980F4A">
      <w:pPr>
        <w:spacing w:after="0" w:line="240" w:lineRule="auto"/>
      </w:pPr>
      <w:r>
        <w:separator/>
      </w:r>
    </w:p>
  </w:endnote>
  <w:endnote w:type="continuationSeparator" w:id="0">
    <w:p w14:paraId="3EFE15D0" w14:textId="77777777" w:rsidR="009718D4" w:rsidRDefault="009718D4" w:rsidP="009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B05C" w14:textId="3EBEF6CE" w:rsidR="00980F4A" w:rsidRPr="00CF0B08" w:rsidRDefault="00980F4A" w:rsidP="00980F4A">
    <w:pPr>
      <w:pStyle w:val="a9"/>
      <w:jc w:val="center"/>
      <w:rPr>
        <w:rFonts w:ascii="Arial Narrow" w:hAnsi="Arial Narrow" w:cs="Tahoma"/>
        <w:sz w:val="18"/>
        <w:szCs w:val="18"/>
      </w:rPr>
    </w:pPr>
    <w:r w:rsidRPr="00CF0B08">
      <w:rPr>
        <w:rFonts w:ascii="Arial Narrow" w:hAnsi="Arial Narrow" w:cs="Tahoma"/>
        <w:sz w:val="18"/>
        <w:szCs w:val="18"/>
      </w:rPr>
      <w:fldChar w:fldCharType="begin"/>
    </w:r>
    <w:r w:rsidRPr="00CF0B08">
      <w:rPr>
        <w:rFonts w:ascii="Arial Narrow" w:hAnsi="Arial Narrow" w:cs="Tahoma"/>
        <w:sz w:val="18"/>
        <w:szCs w:val="18"/>
      </w:rPr>
      <w:instrText>PAGE   \* MERGEFORMAT</w:instrText>
    </w:r>
    <w:r w:rsidRPr="00CF0B08">
      <w:rPr>
        <w:rFonts w:ascii="Arial Narrow" w:hAnsi="Arial Narrow" w:cs="Tahoma"/>
        <w:sz w:val="18"/>
        <w:szCs w:val="18"/>
      </w:rPr>
      <w:fldChar w:fldCharType="separate"/>
    </w:r>
    <w:r w:rsidRPr="00CF0B08">
      <w:rPr>
        <w:rFonts w:ascii="Arial Narrow" w:hAnsi="Arial Narrow" w:cs="Tahoma"/>
        <w:sz w:val="18"/>
        <w:szCs w:val="18"/>
      </w:rPr>
      <w:t>1</w:t>
    </w:r>
    <w:r w:rsidRPr="00CF0B08">
      <w:rPr>
        <w:rFonts w:ascii="Arial Narrow" w:hAnsi="Arial Narrow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837F" w14:textId="77777777" w:rsidR="009718D4" w:rsidRDefault="009718D4" w:rsidP="00980F4A">
      <w:pPr>
        <w:spacing w:after="0" w:line="240" w:lineRule="auto"/>
      </w:pPr>
      <w:r>
        <w:separator/>
      </w:r>
    </w:p>
  </w:footnote>
  <w:footnote w:type="continuationSeparator" w:id="0">
    <w:p w14:paraId="68B5DF66" w14:textId="77777777" w:rsidR="009718D4" w:rsidRDefault="009718D4" w:rsidP="0098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2CC"/>
    <w:multiLevelType w:val="hybridMultilevel"/>
    <w:tmpl w:val="A48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16B"/>
    <w:multiLevelType w:val="hybridMultilevel"/>
    <w:tmpl w:val="A65C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425"/>
    <w:multiLevelType w:val="multilevel"/>
    <w:tmpl w:val="731C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D2392"/>
    <w:multiLevelType w:val="hybridMultilevel"/>
    <w:tmpl w:val="BAB4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BB6"/>
    <w:multiLevelType w:val="hybridMultilevel"/>
    <w:tmpl w:val="8736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00646">
    <w:abstractNumId w:val="2"/>
  </w:num>
  <w:num w:numId="2" w16cid:durableId="764226714">
    <w:abstractNumId w:val="0"/>
  </w:num>
  <w:num w:numId="3" w16cid:durableId="244656546">
    <w:abstractNumId w:val="3"/>
  </w:num>
  <w:num w:numId="4" w16cid:durableId="205945774">
    <w:abstractNumId w:val="1"/>
  </w:num>
  <w:num w:numId="5" w16cid:durableId="1447001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01234"/>
    <w:rsid w:val="000157AD"/>
    <w:rsid w:val="00015A6C"/>
    <w:rsid w:val="00021332"/>
    <w:rsid w:val="00040CF3"/>
    <w:rsid w:val="00041B37"/>
    <w:rsid w:val="00047E25"/>
    <w:rsid w:val="00057704"/>
    <w:rsid w:val="00064456"/>
    <w:rsid w:val="00065AE0"/>
    <w:rsid w:val="00065B16"/>
    <w:rsid w:val="00067262"/>
    <w:rsid w:val="00074DC2"/>
    <w:rsid w:val="000760AB"/>
    <w:rsid w:val="00084379"/>
    <w:rsid w:val="000B206F"/>
    <w:rsid w:val="000B7460"/>
    <w:rsid w:val="00111D97"/>
    <w:rsid w:val="00123EDC"/>
    <w:rsid w:val="001311F0"/>
    <w:rsid w:val="0013136A"/>
    <w:rsid w:val="00136C94"/>
    <w:rsid w:val="001452B9"/>
    <w:rsid w:val="001719D1"/>
    <w:rsid w:val="0018220D"/>
    <w:rsid w:val="0018571D"/>
    <w:rsid w:val="001B7844"/>
    <w:rsid w:val="001D1031"/>
    <w:rsid w:val="001D6CD1"/>
    <w:rsid w:val="001E3C0E"/>
    <w:rsid w:val="001F3C7A"/>
    <w:rsid w:val="001F3F0B"/>
    <w:rsid w:val="00207C0C"/>
    <w:rsid w:val="00213EB9"/>
    <w:rsid w:val="00214A4F"/>
    <w:rsid w:val="0024453E"/>
    <w:rsid w:val="00250D04"/>
    <w:rsid w:val="00252D44"/>
    <w:rsid w:val="00262B78"/>
    <w:rsid w:val="002846F2"/>
    <w:rsid w:val="00291C46"/>
    <w:rsid w:val="0029303B"/>
    <w:rsid w:val="002A3D09"/>
    <w:rsid w:val="002B41F4"/>
    <w:rsid w:val="002C4CF9"/>
    <w:rsid w:val="002D7D08"/>
    <w:rsid w:val="002E3EDD"/>
    <w:rsid w:val="002E51A9"/>
    <w:rsid w:val="002F6FDB"/>
    <w:rsid w:val="00305B4B"/>
    <w:rsid w:val="00320298"/>
    <w:rsid w:val="00344A7C"/>
    <w:rsid w:val="00345E66"/>
    <w:rsid w:val="0036535C"/>
    <w:rsid w:val="00365FA1"/>
    <w:rsid w:val="00375F4F"/>
    <w:rsid w:val="003C2DEF"/>
    <w:rsid w:val="003F5E60"/>
    <w:rsid w:val="00401724"/>
    <w:rsid w:val="0041255A"/>
    <w:rsid w:val="00435CC8"/>
    <w:rsid w:val="00437156"/>
    <w:rsid w:val="00466660"/>
    <w:rsid w:val="00466F72"/>
    <w:rsid w:val="00473B8F"/>
    <w:rsid w:val="00493939"/>
    <w:rsid w:val="004B190F"/>
    <w:rsid w:val="004E5000"/>
    <w:rsid w:val="00546DB3"/>
    <w:rsid w:val="00562F79"/>
    <w:rsid w:val="0057462B"/>
    <w:rsid w:val="005D766E"/>
    <w:rsid w:val="005D7FC3"/>
    <w:rsid w:val="005E107A"/>
    <w:rsid w:val="005E73E8"/>
    <w:rsid w:val="006032FE"/>
    <w:rsid w:val="0060444F"/>
    <w:rsid w:val="00614696"/>
    <w:rsid w:val="006349D8"/>
    <w:rsid w:val="00636A3C"/>
    <w:rsid w:val="00643C55"/>
    <w:rsid w:val="00655C5D"/>
    <w:rsid w:val="006627C1"/>
    <w:rsid w:val="00666091"/>
    <w:rsid w:val="00681D86"/>
    <w:rsid w:val="00690A1F"/>
    <w:rsid w:val="006B1D85"/>
    <w:rsid w:val="006B494D"/>
    <w:rsid w:val="006E460E"/>
    <w:rsid w:val="006E558A"/>
    <w:rsid w:val="006F3FB1"/>
    <w:rsid w:val="00702185"/>
    <w:rsid w:val="00733A80"/>
    <w:rsid w:val="007412E1"/>
    <w:rsid w:val="0074499C"/>
    <w:rsid w:val="00752BAC"/>
    <w:rsid w:val="007655A2"/>
    <w:rsid w:val="00783694"/>
    <w:rsid w:val="00784B4F"/>
    <w:rsid w:val="0079610A"/>
    <w:rsid w:val="008032B8"/>
    <w:rsid w:val="00817D42"/>
    <w:rsid w:val="00832B0C"/>
    <w:rsid w:val="008371FE"/>
    <w:rsid w:val="00847DE6"/>
    <w:rsid w:val="00853A6B"/>
    <w:rsid w:val="00857C0F"/>
    <w:rsid w:val="00885E3A"/>
    <w:rsid w:val="00887E7B"/>
    <w:rsid w:val="0089541E"/>
    <w:rsid w:val="008D2EC6"/>
    <w:rsid w:val="008E592A"/>
    <w:rsid w:val="009201DE"/>
    <w:rsid w:val="00922BC0"/>
    <w:rsid w:val="00941F33"/>
    <w:rsid w:val="0095400E"/>
    <w:rsid w:val="00955754"/>
    <w:rsid w:val="009718D4"/>
    <w:rsid w:val="009770B5"/>
    <w:rsid w:val="00980F4A"/>
    <w:rsid w:val="009831F0"/>
    <w:rsid w:val="009C53CE"/>
    <w:rsid w:val="009E0BB5"/>
    <w:rsid w:val="00A00011"/>
    <w:rsid w:val="00A40EEA"/>
    <w:rsid w:val="00A43823"/>
    <w:rsid w:val="00A501FD"/>
    <w:rsid w:val="00A63FDD"/>
    <w:rsid w:val="00A73E09"/>
    <w:rsid w:val="00A955EB"/>
    <w:rsid w:val="00AA1A52"/>
    <w:rsid w:val="00AA3E48"/>
    <w:rsid w:val="00AD005B"/>
    <w:rsid w:val="00B05BA7"/>
    <w:rsid w:val="00B060B7"/>
    <w:rsid w:val="00B13307"/>
    <w:rsid w:val="00B15211"/>
    <w:rsid w:val="00B1531D"/>
    <w:rsid w:val="00B45B22"/>
    <w:rsid w:val="00B51E17"/>
    <w:rsid w:val="00B57CC6"/>
    <w:rsid w:val="00B81597"/>
    <w:rsid w:val="00BB6ADC"/>
    <w:rsid w:val="00BD1F4F"/>
    <w:rsid w:val="00BE102D"/>
    <w:rsid w:val="00BE3D90"/>
    <w:rsid w:val="00BF0648"/>
    <w:rsid w:val="00BF7C83"/>
    <w:rsid w:val="00C3593B"/>
    <w:rsid w:val="00C46208"/>
    <w:rsid w:val="00C82DBC"/>
    <w:rsid w:val="00CA27B3"/>
    <w:rsid w:val="00CB004F"/>
    <w:rsid w:val="00CC6F4F"/>
    <w:rsid w:val="00CD5839"/>
    <w:rsid w:val="00CE17AE"/>
    <w:rsid w:val="00CF0B08"/>
    <w:rsid w:val="00CF2A93"/>
    <w:rsid w:val="00D10923"/>
    <w:rsid w:val="00D20EF9"/>
    <w:rsid w:val="00D424C7"/>
    <w:rsid w:val="00D4744B"/>
    <w:rsid w:val="00D6015F"/>
    <w:rsid w:val="00D739CD"/>
    <w:rsid w:val="00D91310"/>
    <w:rsid w:val="00DB13EB"/>
    <w:rsid w:val="00DB4DDE"/>
    <w:rsid w:val="00E069A5"/>
    <w:rsid w:val="00E140A3"/>
    <w:rsid w:val="00E2432D"/>
    <w:rsid w:val="00E36C6C"/>
    <w:rsid w:val="00E44884"/>
    <w:rsid w:val="00E463E7"/>
    <w:rsid w:val="00E47522"/>
    <w:rsid w:val="00E5475E"/>
    <w:rsid w:val="00E60EF1"/>
    <w:rsid w:val="00E665E2"/>
    <w:rsid w:val="00E8789F"/>
    <w:rsid w:val="00E915CF"/>
    <w:rsid w:val="00EA0FE4"/>
    <w:rsid w:val="00EC6C9E"/>
    <w:rsid w:val="00ED1B3C"/>
    <w:rsid w:val="00EF02F2"/>
    <w:rsid w:val="00EF0562"/>
    <w:rsid w:val="00EF273E"/>
    <w:rsid w:val="00F0746B"/>
    <w:rsid w:val="00F217A7"/>
    <w:rsid w:val="00F26A74"/>
    <w:rsid w:val="00F37E73"/>
    <w:rsid w:val="00F51C34"/>
    <w:rsid w:val="00F54F47"/>
    <w:rsid w:val="00F574D9"/>
    <w:rsid w:val="00F77B05"/>
    <w:rsid w:val="00F82D29"/>
    <w:rsid w:val="00F837F6"/>
    <w:rsid w:val="00F95BF7"/>
    <w:rsid w:val="00FA765B"/>
    <w:rsid w:val="00FC21F8"/>
    <w:rsid w:val="00FC3038"/>
    <w:rsid w:val="00FD69E0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  <w:style w:type="paragraph" w:styleId="a6">
    <w:name w:val="List Paragraph"/>
    <w:basedOn w:val="a"/>
    <w:uiPriority w:val="34"/>
    <w:qFormat/>
    <w:rsid w:val="00B153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4A"/>
  </w:style>
  <w:style w:type="paragraph" w:styleId="a9">
    <w:name w:val="footer"/>
    <w:basedOn w:val="a"/>
    <w:link w:val="aa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F4A"/>
  </w:style>
  <w:style w:type="character" w:styleId="ab">
    <w:name w:val="Hyperlink"/>
    <w:basedOn w:val="a0"/>
    <w:uiPriority w:val="99"/>
    <w:unhideWhenUsed/>
    <w:rsid w:val="002930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303B"/>
    <w:rPr>
      <w:color w:val="605E5C"/>
      <w:shd w:val="clear" w:color="auto" w:fill="E1DFDD"/>
    </w:rPr>
  </w:style>
  <w:style w:type="paragraph" w:customStyle="1" w:styleId="ConsPlusNormal">
    <w:name w:val="ConsPlusNormal"/>
    <w:rsid w:val="00A73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A73E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A73E0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0B206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06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2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8D78-77EE-4875-AA41-4B6B9EE8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12</cp:revision>
  <cp:lastPrinted>2023-05-04T17:27:00Z</cp:lastPrinted>
  <dcterms:created xsi:type="dcterms:W3CDTF">2023-10-30T08:47:00Z</dcterms:created>
  <dcterms:modified xsi:type="dcterms:W3CDTF">2023-10-30T13:29:00Z</dcterms:modified>
</cp:coreProperties>
</file>