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0466DE" w:rsidRDefault="000466DE" w:rsidP="00CC584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66DE" w:rsidRPr="000466DE" w:rsidRDefault="000466DE" w:rsidP="00CC584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6DE">
        <w:rPr>
          <w:rFonts w:ascii="Times New Roman" w:hAnsi="Times New Roman" w:cs="Times New Roman"/>
          <w:b/>
          <w:sz w:val="28"/>
          <w:szCs w:val="28"/>
        </w:rPr>
        <w:t>Вопрос: «Имеет ли право судебный пристав-исполнитель, либо кредитная организация удерживать из получаемых гражданином-должником доходов сумму задолженности, которая превышает прожиточный минимум гражданина, установленный  по субъекту РФ»</w:t>
      </w:r>
    </w:p>
    <w:p w:rsidR="000466DE" w:rsidRDefault="000466DE" w:rsidP="00CC584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5842" w:rsidRPr="00CC5842" w:rsidRDefault="000466DE" w:rsidP="00CC584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C5842" w:rsidRPr="00CC5842">
        <w:rPr>
          <w:rFonts w:ascii="Times New Roman" w:hAnsi="Times New Roman" w:cs="Times New Roman"/>
          <w:sz w:val="28"/>
          <w:szCs w:val="28"/>
        </w:rPr>
        <w:t xml:space="preserve"> соответствии с абзацем 8 части 1 статьи 446 ГПК РФ взыскание по исполнительным документам не может быть обращено на заработную плату и иные доходы гражданина-должника в размере величины прожиточного минимума трудоспособного населения в целом по Российской Федерации (прожиточного минимума, установленного в субъекте Российской Федерации по месту жительства гражданина-должника для соответствующей социально-демографической группы населения, если величина указанного прожиточного минимума превышает величину прожиточного минимума трудоспособного населения в целом по Российской Федерации).</w:t>
      </w:r>
    </w:p>
    <w:p w:rsidR="00CC5842" w:rsidRPr="00CC5842" w:rsidRDefault="00CC5842" w:rsidP="00CC584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842">
        <w:rPr>
          <w:rFonts w:ascii="Times New Roman" w:hAnsi="Times New Roman" w:cs="Times New Roman"/>
          <w:sz w:val="28"/>
          <w:szCs w:val="28"/>
        </w:rPr>
        <w:t>Согласно части 6 статьи 8 Федерального закона от 02.10.2007 №</w:t>
      </w:r>
      <w:r w:rsidR="007104BD">
        <w:rPr>
          <w:rFonts w:ascii="Times New Roman" w:hAnsi="Times New Roman" w:cs="Times New Roman"/>
          <w:sz w:val="28"/>
          <w:szCs w:val="28"/>
        </w:rPr>
        <w:t xml:space="preserve"> </w:t>
      </w:r>
      <w:r w:rsidRPr="00CC5842">
        <w:rPr>
          <w:rFonts w:ascii="Times New Roman" w:hAnsi="Times New Roman" w:cs="Times New Roman"/>
          <w:sz w:val="28"/>
          <w:szCs w:val="28"/>
        </w:rPr>
        <w:t>229-ФЗ «Об исполнительном производстве» должник-гражданин вправе обратиться в банк или иную кредитную организацию, осуществляющие обслуживание его счетов и исполняющие содержащиеся в исполнительном документе требования о взыскании денежных средств или об их аресте, с заявлением о сохранении заработной платы и иных доходов ежемесячно в размере прожиточного минимума трудоспособного населения в целом по Российской Федерации (прожиточного минимума, установленного в субъекте Российской Федерации по месту жительства должника-гражданина для соответствующей социально-демографической группы населения, если величина указанного прожиточного минимума превышает величину прожиточного минимума трудоспособного населения в целом по Российской Федерации) при обращении взыскания на его доходы. Указанный прожиточный минимум может быть сохранен банком или иной кредитной организацией только на одном из счетов должника-гражданина. В заявлении должник-гражданин указывает: 1) фамилию, имя, отчество (при его наличии), гражданство, реквизиты документа, удостоверяющего личность, место жительства или место пребывания, номер контактного телефона; 2) реквизиты открытого ему в данном банке или иной кредитной организации банковского счета, на котором необходимо сохранять заработную плату и иные доходы ежемесячно в размере прожиточного минимума трудоспособного населения в целом по Российской Федерации (прожиточного минимума, установленного в субъекте Российской Федерации по месту жительства должника-гражданина для соответствующей социально-демографической группы населения, если величина указанного прожиточного минимума превышает величину прожиточного минимума трудоспособного населения в целом по Российской Федерации).</w:t>
      </w:r>
    </w:p>
    <w:tbl>
      <w:tblPr>
        <w:tblStyle w:val="a3"/>
        <w:tblpPr w:leftFromText="181" w:rightFromText="181" w:vertAnchor="text" w:tblpX="-142" w:tblpY="1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3"/>
        <w:gridCol w:w="1701"/>
        <w:gridCol w:w="2921"/>
      </w:tblGrid>
      <w:tr w:rsidR="001921AE" w:rsidTr="005D1059">
        <w:tc>
          <w:tcPr>
            <w:tcW w:w="5443" w:type="dxa"/>
            <w:vAlign w:val="bottom"/>
          </w:tcPr>
          <w:p w:rsidR="000466DE" w:rsidRDefault="000466DE" w:rsidP="00FC1753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1E1" w:rsidRDefault="000466DE" w:rsidP="000466DE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Помощник прокурора </w:t>
            </w:r>
            <w:r w:rsidR="00054558">
              <w:rPr>
                <w:rFonts w:ascii="Times New Roman" w:hAnsi="Times New Roman" w:cs="Times New Roman"/>
                <w:sz w:val="28"/>
                <w:szCs w:val="28"/>
              </w:rPr>
              <w:t>Курского района</w:t>
            </w:r>
            <w:bookmarkStart w:id="0" w:name="_GoBack"/>
            <w:bookmarkEnd w:id="0"/>
            <w:r w:rsidR="00FC1753" w:rsidRPr="00FC175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701" w:type="dxa"/>
            <w:vAlign w:val="bottom"/>
          </w:tcPr>
          <w:p w:rsidR="001921AE" w:rsidRDefault="001921AE" w:rsidP="00741487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1" w:type="dxa"/>
            <w:vAlign w:val="bottom"/>
          </w:tcPr>
          <w:p w:rsidR="001921AE" w:rsidRDefault="000466DE" w:rsidP="000466DE">
            <w:pPr>
              <w:spacing w:line="240" w:lineRule="exact"/>
              <w:ind w:right="-61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В.В. Локтионов</w:t>
            </w:r>
          </w:p>
        </w:tc>
      </w:tr>
    </w:tbl>
    <w:p w:rsidR="00E5040D" w:rsidRPr="006B7533" w:rsidRDefault="00E5040D" w:rsidP="009342A7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E5040D" w:rsidRPr="006B7533" w:rsidSect="002C59C7">
      <w:headerReference w:type="default" r:id="rId8"/>
      <w:footerReference w:type="first" r:id="rId9"/>
      <w:pgSz w:w="11906" w:h="16838"/>
      <w:pgMar w:top="709" w:right="567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19F" w:rsidRDefault="0023319F" w:rsidP="007212FD">
      <w:pPr>
        <w:spacing w:after="0" w:line="240" w:lineRule="auto"/>
      </w:pPr>
      <w:r>
        <w:separator/>
      </w:r>
    </w:p>
  </w:endnote>
  <w:endnote w:type="continuationSeparator" w:id="0">
    <w:p w:rsidR="0023319F" w:rsidRDefault="0023319F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19F" w:rsidRDefault="0023319F" w:rsidP="007212FD">
      <w:pPr>
        <w:spacing w:after="0" w:line="240" w:lineRule="auto"/>
      </w:pPr>
      <w:r>
        <w:separator/>
      </w:r>
    </w:p>
  </w:footnote>
  <w:footnote w:type="continuationSeparator" w:id="0">
    <w:p w:rsidR="0023319F" w:rsidRDefault="0023319F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620348353"/>
      <w:docPartObj>
        <w:docPartGallery w:val="Page Numbers (Top of Page)"/>
        <w:docPartUnique/>
      </w:docPartObj>
    </w:sdtPr>
    <w:sdtEndPr/>
    <w:sdtContent>
      <w:p w:rsidR="00336EE0" w:rsidRPr="00336EE0" w:rsidRDefault="00336EE0" w:rsidP="00EC2F3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36EE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36EE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36EE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466D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36EE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4714E"/>
    <w:multiLevelType w:val="multilevel"/>
    <w:tmpl w:val="9B1E4EC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77"/>
        </w:tabs>
        <w:ind w:left="977" w:hanging="437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248073AD"/>
    <w:multiLevelType w:val="multilevel"/>
    <w:tmpl w:val="17B8470E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  <w:color w:val="auto"/>
      </w:rPr>
    </w:lvl>
    <w:lvl w:ilvl="1">
      <w:start w:val="24"/>
      <w:numFmt w:val="decimal"/>
      <w:lvlText w:val="%1.%2."/>
      <w:lvlJc w:val="left"/>
      <w:pPr>
        <w:ind w:left="126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color w:val="auto"/>
      </w:rPr>
    </w:lvl>
  </w:abstractNum>
  <w:abstractNum w:abstractNumId="2" w15:restartNumberingAfterBreak="0">
    <w:nsid w:val="28822B26"/>
    <w:multiLevelType w:val="multilevel"/>
    <w:tmpl w:val="F1E0B3F4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256"/>
    <w:rsid w:val="0001634D"/>
    <w:rsid w:val="00021F0F"/>
    <w:rsid w:val="00024D01"/>
    <w:rsid w:val="00025021"/>
    <w:rsid w:val="00031C8A"/>
    <w:rsid w:val="00042B55"/>
    <w:rsid w:val="000466DE"/>
    <w:rsid w:val="00052CBD"/>
    <w:rsid w:val="00054558"/>
    <w:rsid w:val="000550FF"/>
    <w:rsid w:val="00056A50"/>
    <w:rsid w:val="00070889"/>
    <w:rsid w:val="0007553B"/>
    <w:rsid w:val="00076B93"/>
    <w:rsid w:val="000803E2"/>
    <w:rsid w:val="00084A55"/>
    <w:rsid w:val="00090738"/>
    <w:rsid w:val="00095729"/>
    <w:rsid w:val="000970DD"/>
    <w:rsid w:val="000A4E3C"/>
    <w:rsid w:val="000A6C9D"/>
    <w:rsid w:val="000B708E"/>
    <w:rsid w:val="000C062E"/>
    <w:rsid w:val="000C2BCD"/>
    <w:rsid w:val="000D70F9"/>
    <w:rsid w:val="000E56A3"/>
    <w:rsid w:val="000F7BB7"/>
    <w:rsid w:val="00100C9E"/>
    <w:rsid w:val="00104F4B"/>
    <w:rsid w:val="00107179"/>
    <w:rsid w:val="00117E18"/>
    <w:rsid w:val="00127902"/>
    <w:rsid w:val="00134382"/>
    <w:rsid w:val="00144445"/>
    <w:rsid w:val="001501B4"/>
    <w:rsid w:val="00151B1C"/>
    <w:rsid w:val="001572B8"/>
    <w:rsid w:val="00166A1C"/>
    <w:rsid w:val="00173F90"/>
    <w:rsid w:val="00176FDE"/>
    <w:rsid w:val="00180843"/>
    <w:rsid w:val="0018208F"/>
    <w:rsid w:val="001822FA"/>
    <w:rsid w:val="001921AE"/>
    <w:rsid w:val="001A1E1F"/>
    <w:rsid w:val="001A6FD1"/>
    <w:rsid w:val="001A71D0"/>
    <w:rsid w:val="001B13EC"/>
    <w:rsid w:val="001B3194"/>
    <w:rsid w:val="001B50E5"/>
    <w:rsid w:val="001C0B06"/>
    <w:rsid w:val="001C2357"/>
    <w:rsid w:val="001C31E2"/>
    <w:rsid w:val="001C4C7B"/>
    <w:rsid w:val="001D24D9"/>
    <w:rsid w:val="001F169E"/>
    <w:rsid w:val="001F5899"/>
    <w:rsid w:val="001F7FCD"/>
    <w:rsid w:val="002048A1"/>
    <w:rsid w:val="0020667B"/>
    <w:rsid w:val="002137B7"/>
    <w:rsid w:val="002272B6"/>
    <w:rsid w:val="0023319F"/>
    <w:rsid w:val="00233B8C"/>
    <w:rsid w:val="002403E3"/>
    <w:rsid w:val="00247DC3"/>
    <w:rsid w:val="00280A9E"/>
    <w:rsid w:val="00280D52"/>
    <w:rsid w:val="00281733"/>
    <w:rsid w:val="0028391E"/>
    <w:rsid w:val="00285D01"/>
    <w:rsid w:val="00291073"/>
    <w:rsid w:val="0029459D"/>
    <w:rsid w:val="00295AF7"/>
    <w:rsid w:val="00297BCD"/>
    <w:rsid w:val="002A61DD"/>
    <w:rsid w:val="002C59C7"/>
    <w:rsid w:val="002C6002"/>
    <w:rsid w:val="002C7C1D"/>
    <w:rsid w:val="002D4155"/>
    <w:rsid w:val="002D484E"/>
    <w:rsid w:val="002E7520"/>
    <w:rsid w:val="002F108B"/>
    <w:rsid w:val="002F5211"/>
    <w:rsid w:val="0030260D"/>
    <w:rsid w:val="003071D4"/>
    <w:rsid w:val="00307E68"/>
    <w:rsid w:val="003132C8"/>
    <w:rsid w:val="003329FE"/>
    <w:rsid w:val="00336EE0"/>
    <w:rsid w:val="0034238E"/>
    <w:rsid w:val="00342FFB"/>
    <w:rsid w:val="00372182"/>
    <w:rsid w:val="00372EAF"/>
    <w:rsid w:val="0037627A"/>
    <w:rsid w:val="00383517"/>
    <w:rsid w:val="00384D83"/>
    <w:rsid w:val="003877B3"/>
    <w:rsid w:val="003878D9"/>
    <w:rsid w:val="0039045F"/>
    <w:rsid w:val="003B4D0B"/>
    <w:rsid w:val="003B5E97"/>
    <w:rsid w:val="003B7F94"/>
    <w:rsid w:val="003C030D"/>
    <w:rsid w:val="003C1601"/>
    <w:rsid w:val="003E45E7"/>
    <w:rsid w:val="004036B5"/>
    <w:rsid w:val="00442250"/>
    <w:rsid w:val="004430AA"/>
    <w:rsid w:val="00464C05"/>
    <w:rsid w:val="00470AB3"/>
    <w:rsid w:val="00470BE4"/>
    <w:rsid w:val="00471072"/>
    <w:rsid w:val="00471B0F"/>
    <w:rsid w:val="004840EF"/>
    <w:rsid w:val="00497EE9"/>
    <w:rsid w:val="004B0B1B"/>
    <w:rsid w:val="004B5C9D"/>
    <w:rsid w:val="004C2F20"/>
    <w:rsid w:val="004E0AF0"/>
    <w:rsid w:val="004E386A"/>
    <w:rsid w:val="00501116"/>
    <w:rsid w:val="00503D80"/>
    <w:rsid w:val="00505D75"/>
    <w:rsid w:val="00516B85"/>
    <w:rsid w:val="005269DA"/>
    <w:rsid w:val="005278BC"/>
    <w:rsid w:val="005326A1"/>
    <w:rsid w:val="00536C62"/>
    <w:rsid w:val="00573CBD"/>
    <w:rsid w:val="005741AC"/>
    <w:rsid w:val="00577859"/>
    <w:rsid w:val="0058200A"/>
    <w:rsid w:val="005916D9"/>
    <w:rsid w:val="005B0B00"/>
    <w:rsid w:val="005B13C8"/>
    <w:rsid w:val="005B39DF"/>
    <w:rsid w:val="005B440B"/>
    <w:rsid w:val="005B6345"/>
    <w:rsid w:val="005C6A45"/>
    <w:rsid w:val="005D0F18"/>
    <w:rsid w:val="005D1059"/>
    <w:rsid w:val="005E4359"/>
    <w:rsid w:val="005F3038"/>
    <w:rsid w:val="005F7644"/>
    <w:rsid w:val="005F7F2D"/>
    <w:rsid w:val="00602A7A"/>
    <w:rsid w:val="00610327"/>
    <w:rsid w:val="00610CE9"/>
    <w:rsid w:val="00616173"/>
    <w:rsid w:val="00622A3B"/>
    <w:rsid w:val="00632958"/>
    <w:rsid w:val="006329F3"/>
    <w:rsid w:val="00633495"/>
    <w:rsid w:val="00634E15"/>
    <w:rsid w:val="006403B0"/>
    <w:rsid w:val="00640924"/>
    <w:rsid w:val="006541AC"/>
    <w:rsid w:val="0065704F"/>
    <w:rsid w:val="00660146"/>
    <w:rsid w:val="00672D84"/>
    <w:rsid w:val="0067714B"/>
    <w:rsid w:val="006779E4"/>
    <w:rsid w:val="00677AD1"/>
    <w:rsid w:val="00677F4D"/>
    <w:rsid w:val="006810DC"/>
    <w:rsid w:val="006879C2"/>
    <w:rsid w:val="0069174D"/>
    <w:rsid w:val="00693993"/>
    <w:rsid w:val="006A06CE"/>
    <w:rsid w:val="006B34D0"/>
    <w:rsid w:val="006B3CEA"/>
    <w:rsid w:val="006B5A4B"/>
    <w:rsid w:val="006B67F6"/>
    <w:rsid w:val="006E2551"/>
    <w:rsid w:val="006E2A1E"/>
    <w:rsid w:val="006E3428"/>
    <w:rsid w:val="006E653D"/>
    <w:rsid w:val="006F0478"/>
    <w:rsid w:val="006F4067"/>
    <w:rsid w:val="006F4D2C"/>
    <w:rsid w:val="006F7CC2"/>
    <w:rsid w:val="007047DF"/>
    <w:rsid w:val="0070686A"/>
    <w:rsid w:val="007069DF"/>
    <w:rsid w:val="007104BD"/>
    <w:rsid w:val="007212FD"/>
    <w:rsid w:val="00722A7C"/>
    <w:rsid w:val="007257EF"/>
    <w:rsid w:val="00725C8E"/>
    <w:rsid w:val="00726261"/>
    <w:rsid w:val="0072747D"/>
    <w:rsid w:val="0072777E"/>
    <w:rsid w:val="00741487"/>
    <w:rsid w:val="0076212D"/>
    <w:rsid w:val="00783721"/>
    <w:rsid w:val="007928EA"/>
    <w:rsid w:val="00793782"/>
    <w:rsid w:val="0079459D"/>
    <w:rsid w:val="007A268C"/>
    <w:rsid w:val="007C155E"/>
    <w:rsid w:val="007C17ED"/>
    <w:rsid w:val="007C46FD"/>
    <w:rsid w:val="007D781C"/>
    <w:rsid w:val="007E1B55"/>
    <w:rsid w:val="00801048"/>
    <w:rsid w:val="0080110C"/>
    <w:rsid w:val="0080487A"/>
    <w:rsid w:val="008153E4"/>
    <w:rsid w:val="00815534"/>
    <w:rsid w:val="00815777"/>
    <w:rsid w:val="00815D85"/>
    <w:rsid w:val="008243A7"/>
    <w:rsid w:val="00826D9F"/>
    <w:rsid w:val="008271C9"/>
    <w:rsid w:val="008468A8"/>
    <w:rsid w:val="00850ABE"/>
    <w:rsid w:val="008569A9"/>
    <w:rsid w:val="00861729"/>
    <w:rsid w:val="00866502"/>
    <w:rsid w:val="00874AEC"/>
    <w:rsid w:val="00880C0D"/>
    <w:rsid w:val="008825C3"/>
    <w:rsid w:val="00886F70"/>
    <w:rsid w:val="008923B2"/>
    <w:rsid w:val="008928E8"/>
    <w:rsid w:val="008A61D2"/>
    <w:rsid w:val="008B567E"/>
    <w:rsid w:val="008C2816"/>
    <w:rsid w:val="008C6191"/>
    <w:rsid w:val="008F7298"/>
    <w:rsid w:val="0090162C"/>
    <w:rsid w:val="00902700"/>
    <w:rsid w:val="009107B5"/>
    <w:rsid w:val="00923FB5"/>
    <w:rsid w:val="00932222"/>
    <w:rsid w:val="009342A7"/>
    <w:rsid w:val="0093472E"/>
    <w:rsid w:val="00951D10"/>
    <w:rsid w:val="00973AC3"/>
    <w:rsid w:val="009766E6"/>
    <w:rsid w:val="009875D1"/>
    <w:rsid w:val="0099556E"/>
    <w:rsid w:val="0099696D"/>
    <w:rsid w:val="009A0010"/>
    <w:rsid w:val="009A3697"/>
    <w:rsid w:val="009D511B"/>
    <w:rsid w:val="009D5CBB"/>
    <w:rsid w:val="009D7277"/>
    <w:rsid w:val="009E3844"/>
    <w:rsid w:val="009E6530"/>
    <w:rsid w:val="009F00C0"/>
    <w:rsid w:val="009F10D8"/>
    <w:rsid w:val="009F1653"/>
    <w:rsid w:val="009F6BB1"/>
    <w:rsid w:val="00A009C7"/>
    <w:rsid w:val="00A11231"/>
    <w:rsid w:val="00A215C0"/>
    <w:rsid w:val="00A21AA7"/>
    <w:rsid w:val="00A2401E"/>
    <w:rsid w:val="00A30098"/>
    <w:rsid w:val="00A30D31"/>
    <w:rsid w:val="00A3308A"/>
    <w:rsid w:val="00A43F02"/>
    <w:rsid w:val="00A45F78"/>
    <w:rsid w:val="00A56FBD"/>
    <w:rsid w:val="00A70A77"/>
    <w:rsid w:val="00A858C3"/>
    <w:rsid w:val="00A92256"/>
    <w:rsid w:val="00A95BBB"/>
    <w:rsid w:val="00AE59FA"/>
    <w:rsid w:val="00AF37F1"/>
    <w:rsid w:val="00B03059"/>
    <w:rsid w:val="00B05930"/>
    <w:rsid w:val="00B05F6A"/>
    <w:rsid w:val="00B21157"/>
    <w:rsid w:val="00B227BE"/>
    <w:rsid w:val="00B22C22"/>
    <w:rsid w:val="00B250A9"/>
    <w:rsid w:val="00B30832"/>
    <w:rsid w:val="00B4004D"/>
    <w:rsid w:val="00B42363"/>
    <w:rsid w:val="00B512C8"/>
    <w:rsid w:val="00B51BCA"/>
    <w:rsid w:val="00B55C7F"/>
    <w:rsid w:val="00B63E34"/>
    <w:rsid w:val="00B67985"/>
    <w:rsid w:val="00B811B8"/>
    <w:rsid w:val="00BA1182"/>
    <w:rsid w:val="00BA1A2F"/>
    <w:rsid w:val="00BA2049"/>
    <w:rsid w:val="00BC6A8C"/>
    <w:rsid w:val="00BD3A85"/>
    <w:rsid w:val="00BE21ED"/>
    <w:rsid w:val="00BF42CF"/>
    <w:rsid w:val="00BF5598"/>
    <w:rsid w:val="00BF6243"/>
    <w:rsid w:val="00C07741"/>
    <w:rsid w:val="00C11278"/>
    <w:rsid w:val="00C1310A"/>
    <w:rsid w:val="00C23C4D"/>
    <w:rsid w:val="00C25BA0"/>
    <w:rsid w:val="00C32DEB"/>
    <w:rsid w:val="00C36B1A"/>
    <w:rsid w:val="00C4069F"/>
    <w:rsid w:val="00C45C7E"/>
    <w:rsid w:val="00C4698C"/>
    <w:rsid w:val="00C52A8B"/>
    <w:rsid w:val="00C5624E"/>
    <w:rsid w:val="00C66B82"/>
    <w:rsid w:val="00C67BEA"/>
    <w:rsid w:val="00C71817"/>
    <w:rsid w:val="00C73886"/>
    <w:rsid w:val="00C86F76"/>
    <w:rsid w:val="00C93D76"/>
    <w:rsid w:val="00CA18C3"/>
    <w:rsid w:val="00CA2980"/>
    <w:rsid w:val="00CA5F0B"/>
    <w:rsid w:val="00CB18BB"/>
    <w:rsid w:val="00CB44E2"/>
    <w:rsid w:val="00CB564A"/>
    <w:rsid w:val="00CB793A"/>
    <w:rsid w:val="00CC5842"/>
    <w:rsid w:val="00CD1C0A"/>
    <w:rsid w:val="00CD3804"/>
    <w:rsid w:val="00CE03D0"/>
    <w:rsid w:val="00CE37A6"/>
    <w:rsid w:val="00CF5900"/>
    <w:rsid w:val="00D02616"/>
    <w:rsid w:val="00D11927"/>
    <w:rsid w:val="00D16009"/>
    <w:rsid w:val="00D16F0B"/>
    <w:rsid w:val="00D24EFE"/>
    <w:rsid w:val="00D30322"/>
    <w:rsid w:val="00D33A78"/>
    <w:rsid w:val="00D510CF"/>
    <w:rsid w:val="00D56013"/>
    <w:rsid w:val="00D67556"/>
    <w:rsid w:val="00D72537"/>
    <w:rsid w:val="00D76369"/>
    <w:rsid w:val="00D861EA"/>
    <w:rsid w:val="00D941DC"/>
    <w:rsid w:val="00DB261F"/>
    <w:rsid w:val="00DC1887"/>
    <w:rsid w:val="00DC209F"/>
    <w:rsid w:val="00DC4DF8"/>
    <w:rsid w:val="00DF490C"/>
    <w:rsid w:val="00DF74D9"/>
    <w:rsid w:val="00E12680"/>
    <w:rsid w:val="00E239CA"/>
    <w:rsid w:val="00E44B9F"/>
    <w:rsid w:val="00E5040D"/>
    <w:rsid w:val="00E516FF"/>
    <w:rsid w:val="00E62465"/>
    <w:rsid w:val="00E64C0C"/>
    <w:rsid w:val="00E80050"/>
    <w:rsid w:val="00E8158C"/>
    <w:rsid w:val="00E95F64"/>
    <w:rsid w:val="00E9669D"/>
    <w:rsid w:val="00EA1DA0"/>
    <w:rsid w:val="00EA3CEC"/>
    <w:rsid w:val="00EB0FD5"/>
    <w:rsid w:val="00EB5B39"/>
    <w:rsid w:val="00EC2F34"/>
    <w:rsid w:val="00EC7FC1"/>
    <w:rsid w:val="00ED46F3"/>
    <w:rsid w:val="00EE59E5"/>
    <w:rsid w:val="00EF32E2"/>
    <w:rsid w:val="00EF6BAD"/>
    <w:rsid w:val="00F002D3"/>
    <w:rsid w:val="00F004F8"/>
    <w:rsid w:val="00F0140E"/>
    <w:rsid w:val="00F0673C"/>
    <w:rsid w:val="00F0728D"/>
    <w:rsid w:val="00F13FBC"/>
    <w:rsid w:val="00F15E73"/>
    <w:rsid w:val="00F4476D"/>
    <w:rsid w:val="00F5084E"/>
    <w:rsid w:val="00F56826"/>
    <w:rsid w:val="00F57360"/>
    <w:rsid w:val="00F60D8B"/>
    <w:rsid w:val="00F6654A"/>
    <w:rsid w:val="00F66AC5"/>
    <w:rsid w:val="00F72CFE"/>
    <w:rsid w:val="00F83D42"/>
    <w:rsid w:val="00F8464A"/>
    <w:rsid w:val="00F8654A"/>
    <w:rsid w:val="00F9191E"/>
    <w:rsid w:val="00F95708"/>
    <w:rsid w:val="00F95FA4"/>
    <w:rsid w:val="00F96C94"/>
    <w:rsid w:val="00FA01E1"/>
    <w:rsid w:val="00FA4FBE"/>
    <w:rsid w:val="00FC1753"/>
    <w:rsid w:val="00FD07E2"/>
    <w:rsid w:val="00FD0FD2"/>
    <w:rsid w:val="00FD46FA"/>
    <w:rsid w:val="00FD6454"/>
    <w:rsid w:val="00FE23D6"/>
    <w:rsid w:val="00FE3EC1"/>
    <w:rsid w:val="00FF385A"/>
    <w:rsid w:val="00FF3AC5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D6EDC8"/>
  <w15:docId w15:val="{2EF32001-0F2D-4D33-BE85-E7A66635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8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character" w:customStyle="1" w:styleId="10">
    <w:name w:val="Заголовок 1 Знак"/>
    <w:basedOn w:val="a0"/>
    <w:link w:val="1"/>
    <w:rsid w:val="0070686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1C4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4C7B"/>
    <w:rPr>
      <w:rFonts w:ascii="Segoe UI" w:hAnsi="Segoe UI" w:cs="Segoe UI"/>
      <w:sz w:val="18"/>
      <w:szCs w:val="18"/>
    </w:rPr>
  </w:style>
  <w:style w:type="paragraph" w:customStyle="1" w:styleId="11">
    <w:name w:val="Абзац списка1"/>
    <w:basedOn w:val="a"/>
    <w:qFormat/>
    <w:rsid w:val="00F72CF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2FA8A-925B-42EC-9A0C-78CE3B018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Меницкая Анастасия Александровна</dc:creator>
  <cp:lastModifiedBy>Рязанцева Валерия Николаевна</cp:lastModifiedBy>
  <cp:revision>25</cp:revision>
  <cp:lastPrinted>2024-09-18T12:26:00Z</cp:lastPrinted>
  <dcterms:created xsi:type="dcterms:W3CDTF">2024-02-15T11:00:00Z</dcterms:created>
  <dcterms:modified xsi:type="dcterms:W3CDTF">2024-09-30T13:14:00Z</dcterms:modified>
</cp:coreProperties>
</file>