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2E" w:rsidRDefault="00EF632E" w:rsidP="00BC0A9B">
      <w:pPr>
        <w:pStyle w:val="ConsPlusTitlePage"/>
        <w:jc w:val="right"/>
      </w:pPr>
      <w:r>
        <w:br/>
      </w:r>
    </w:p>
    <w:p w:rsidR="00EF632E" w:rsidRDefault="00EF632E">
      <w:pPr>
        <w:pStyle w:val="ConsPlusNormal"/>
      </w:pPr>
    </w:p>
    <w:p w:rsidR="00EF632E" w:rsidRDefault="00EF632E" w:rsidP="00BC0A9B">
      <w:pPr>
        <w:pStyle w:val="ConsPlusTitle"/>
        <w:jc w:val="center"/>
        <w:outlineLvl w:val="0"/>
      </w:pPr>
      <w:r>
        <w:t>СОБРАНИЕ</w:t>
      </w:r>
      <w:r w:rsidR="00F1064D">
        <w:t xml:space="preserve">  ДЕПУТАТОВ  БЕСЕДИНСКОГО СЕЛЬСОВЕТА</w:t>
      </w:r>
    </w:p>
    <w:p w:rsidR="00EF632E" w:rsidRDefault="00F1064D" w:rsidP="00BC0A9B">
      <w:pPr>
        <w:pStyle w:val="ConsPlusTitle"/>
        <w:jc w:val="center"/>
        <w:outlineLvl w:val="0"/>
      </w:pPr>
      <w:r>
        <w:t>КУРСКОГО</w:t>
      </w:r>
      <w:r w:rsidR="00EF632E">
        <w:t xml:space="preserve"> РАЙОНА</w:t>
      </w:r>
      <w:r>
        <w:t xml:space="preserve">  </w:t>
      </w:r>
      <w:r w:rsidR="00EF632E">
        <w:t>КУРСКОЙ ОБЛАСТИ</w:t>
      </w:r>
    </w:p>
    <w:p w:rsidR="00EF632E" w:rsidRDefault="00EF632E">
      <w:pPr>
        <w:pStyle w:val="ConsPlusTitle"/>
        <w:jc w:val="center"/>
      </w:pPr>
    </w:p>
    <w:p w:rsidR="00EF632E" w:rsidRDefault="00EF632E" w:rsidP="00BC0A9B">
      <w:pPr>
        <w:pStyle w:val="ConsPlusTitle"/>
        <w:jc w:val="center"/>
        <w:outlineLvl w:val="0"/>
      </w:pPr>
      <w:r>
        <w:t>РЕШЕНИЕ</w:t>
      </w:r>
    </w:p>
    <w:p w:rsidR="00EF632E" w:rsidRDefault="00EF632E">
      <w:pPr>
        <w:pStyle w:val="ConsPlusTitle"/>
        <w:jc w:val="center"/>
      </w:pPr>
      <w:r>
        <w:t xml:space="preserve">от </w:t>
      </w:r>
      <w:r w:rsidR="00F1064D">
        <w:t xml:space="preserve">   </w:t>
      </w:r>
      <w:r w:rsidR="00013E03">
        <w:t>28 сентября</w:t>
      </w:r>
      <w:r w:rsidR="00F1064D">
        <w:t xml:space="preserve">   </w:t>
      </w:r>
      <w:r>
        <w:t xml:space="preserve"> 20</w:t>
      </w:r>
      <w:r w:rsidR="00F1064D">
        <w:t>15</w:t>
      </w:r>
      <w:r>
        <w:t xml:space="preserve"> г. N </w:t>
      </w:r>
      <w:r w:rsidR="00013E03">
        <w:t>2-2-10</w:t>
      </w:r>
    </w:p>
    <w:p w:rsidR="00EF632E" w:rsidRDefault="00EF632E">
      <w:pPr>
        <w:pStyle w:val="ConsPlusTitle"/>
        <w:jc w:val="center"/>
      </w:pPr>
      <w:r>
        <w:t>ОБ УТВЕРЖДЕНИИ ПРАВИЛ НАЗНАЧЕНИЯ ЕЖЕМЕСЯЧНОЙ ДОПЛАТЫ</w:t>
      </w:r>
    </w:p>
    <w:p w:rsidR="00EF632E" w:rsidRDefault="00EF632E">
      <w:pPr>
        <w:pStyle w:val="ConsPlusTitle"/>
        <w:jc w:val="center"/>
      </w:pPr>
      <w:r>
        <w:t>К ТРУДОВОЙ ПЕНСИИ ПО СТАРОСТИ (ИНВАЛИДНОСТИ) ЛИЦАМ,</w:t>
      </w:r>
    </w:p>
    <w:p w:rsidR="00EF632E" w:rsidRDefault="00EF632E">
      <w:pPr>
        <w:pStyle w:val="ConsPlusTitle"/>
        <w:jc w:val="center"/>
      </w:pPr>
      <w:proofErr w:type="gramStart"/>
      <w:r>
        <w:t>ЗАМЕЩАВШИМ</w:t>
      </w:r>
      <w:proofErr w:type="gramEnd"/>
      <w:r>
        <w:t xml:space="preserve"> ДОЛЖНОСТЬ ГЛАВЫ </w:t>
      </w:r>
      <w:r w:rsidR="00F1064D">
        <w:t xml:space="preserve"> БЕСЕДИНСКОГО СЕЛЬСОВЕТА  КУРСКОГО </w:t>
      </w:r>
      <w:r>
        <w:t xml:space="preserve"> РАЙОНА КУРСКОЙ ОБЛАСТИ</w:t>
      </w:r>
    </w:p>
    <w:p w:rsidR="00EF632E" w:rsidRDefault="00EF632E">
      <w:pPr>
        <w:pStyle w:val="ConsPlusNormal"/>
        <w:jc w:val="center"/>
      </w:pPr>
    </w:p>
    <w:p w:rsidR="00EF632E" w:rsidRDefault="00EF632E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ст. 13.1</w:t>
        </w:r>
      </w:hyperlink>
      <w:r>
        <w:t xml:space="preserve"> Закона Курской области от 11.12.1998 N 35-ЗКО "О статусе глав муниципальных образований и других выборных должностных лиц местного самоуправления в Курской области" Собрание</w:t>
      </w:r>
      <w:r w:rsidR="00F1064D">
        <w:t xml:space="preserve"> депутатов  </w:t>
      </w:r>
      <w:proofErr w:type="spellStart"/>
      <w:r w:rsidR="00F1064D">
        <w:t>Бесединского</w:t>
      </w:r>
      <w:proofErr w:type="spellEnd"/>
      <w:r w:rsidR="00F1064D">
        <w:t xml:space="preserve"> сельсовета</w:t>
      </w:r>
      <w:r>
        <w:t xml:space="preserve"> </w:t>
      </w:r>
      <w:r w:rsidR="00F1064D">
        <w:t xml:space="preserve">Курского </w:t>
      </w:r>
      <w:r>
        <w:t xml:space="preserve"> района Курской области решило:</w:t>
      </w:r>
    </w:p>
    <w:p w:rsidR="00EF632E" w:rsidRDefault="00EF632E">
      <w:pPr>
        <w:pStyle w:val="ConsPlusNormal"/>
        <w:ind w:firstLine="540"/>
        <w:jc w:val="both"/>
      </w:pPr>
      <w:r>
        <w:t xml:space="preserve">1. Утвердить </w:t>
      </w:r>
      <w:hyperlink w:anchor="P30" w:history="1">
        <w:r>
          <w:rPr>
            <w:color w:val="0000FF"/>
          </w:rPr>
          <w:t>Правила</w:t>
        </w:r>
      </w:hyperlink>
      <w:r>
        <w:t xml:space="preserve"> назначения ежемесячной доплаты к трудовой пенсии по старости (инвалидности) лицам, замещавшим должность Главы </w:t>
      </w:r>
      <w:proofErr w:type="spellStart"/>
      <w:r w:rsidR="00F1064D">
        <w:t>Бесединского</w:t>
      </w:r>
      <w:proofErr w:type="spellEnd"/>
      <w:r w:rsidR="00F1064D">
        <w:t xml:space="preserve"> сельсовета Курского</w:t>
      </w:r>
      <w:r>
        <w:t xml:space="preserve"> района Курской области (прилагается).</w:t>
      </w:r>
    </w:p>
    <w:p w:rsidR="00EF632E" w:rsidRDefault="00EF632E">
      <w:pPr>
        <w:pStyle w:val="ConsPlusNormal"/>
        <w:ind w:firstLine="540"/>
        <w:jc w:val="both"/>
      </w:pPr>
      <w:r>
        <w:t>2. Решение вступает в силу после его официального опубликования в установленном порядке.</w:t>
      </w:r>
    </w:p>
    <w:p w:rsidR="00EF632E" w:rsidRDefault="00EF632E">
      <w:pPr>
        <w:pStyle w:val="ConsPlusNormal"/>
        <w:ind w:firstLine="540"/>
        <w:jc w:val="both"/>
      </w:pPr>
    </w:p>
    <w:p w:rsidR="00EF632E" w:rsidRDefault="00F1064D" w:rsidP="00F1064D">
      <w:pPr>
        <w:pStyle w:val="ConsPlusNormal"/>
      </w:pPr>
      <w:r>
        <w:t xml:space="preserve">             </w:t>
      </w:r>
      <w:r w:rsidR="00EF632E">
        <w:t xml:space="preserve">Глава </w:t>
      </w:r>
      <w:proofErr w:type="spellStart"/>
      <w:r>
        <w:t>Бесединского</w:t>
      </w:r>
      <w:proofErr w:type="spellEnd"/>
      <w:r>
        <w:t xml:space="preserve"> сельсовета                                  В.М.Михайлов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EF632E" w:rsidRDefault="00EF632E" w:rsidP="00BC0A9B">
      <w:pPr>
        <w:pStyle w:val="ConsPlusNormal"/>
        <w:jc w:val="right"/>
        <w:outlineLvl w:val="0"/>
      </w:pPr>
      <w:r>
        <w:lastRenderedPageBreak/>
        <w:t>Утверждены</w:t>
      </w:r>
    </w:p>
    <w:p w:rsidR="00EF632E" w:rsidRDefault="00EF632E">
      <w:pPr>
        <w:pStyle w:val="ConsPlusNormal"/>
        <w:jc w:val="right"/>
      </w:pPr>
      <w:r>
        <w:t>решением</w:t>
      </w:r>
    </w:p>
    <w:p w:rsidR="00EF632E" w:rsidRDefault="00EF632E">
      <w:pPr>
        <w:pStyle w:val="ConsPlusNormal"/>
        <w:jc w:val="right"/>
      </w:pPr>
      <w:r>
        <w:t>Собрания</w:t>
      </w:r>
      <w:r w:rsidR="00F1064D">
        <w:t xml:space="preserve"> депутатов </w:t>
      </w:r>
      <w:proofErr w:type="spellStart"/>
      <w:r w:rsidR="00F1064D">
        <w:t>Бесединского</w:t>
      </w:r>
      <w:proofErr w:type="spellEnd"/>
      <w:r w:rsidR="00F1064D">
        <w:t xml:space="preserve"> сельсовета</w:t>
      </w:r>
    </w:p>
    <w:p w:rsidR="00EF632E" w:rsidRDefault="00F1064D">
      <w:pPr>
        <w:pStyle w:val="ConsPlusNormal"/>
        <w:jc w:val="right"/>
      </w:pPr>
      <w:r>
        <w:t xml:space="preserve">Курского </w:t>
      </w:r>
      <w:r w:rsidR="00EF632E">
        <w:t xml:space="preserve"> района Курской области</w:t>
      </w:r>
    </w:p>
    <w:p w:rsidR="00EF632E" w:rsidRDefault="00EF632E">
      <w:pPr>
        <w:pStyle w:val="ConsPlusNormal"/>
        <w:jc w:val="right"/>
      </w:pPr>
      <w:r>
        <w:t xml:space="preserve">от </w:t>
      </w:r>
      <w:r w:rsidR="00F1064D">
        <w:t xml:space="preserve">     </w:t>
      </w:r>
      <w:r w:rsidR="00013E03">
        <w:t>28 сентября</w:t>
      </w:r>
      <w:r w:rsidR="00F1064D">
        <w:t xml:space="preserve">     </w:t>
      </w:r>
      <w:r>
        <w:t>20</w:t>
      </w:r>
      <w:r w:rsidR="00F1064D">
        <w:t xml:space="preserve">15 г. N  </w:t>
      </w:r>
      <w:r w:rsidR="00013E03">
        <w:t>2-2-10</w:t>
      </w:r>
      <w:r w:rsidR="00F1064D">
        <w:t xml:space="preserve">  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 w:rsidP="00BC0A9B">
      <w:pPr>
        <w:pStyle w:val="ConsPlusTitle"/>
        <w:jc w:val="center"/>
        <w:outlineLvl w:val="0"/>
      </w:pPr>
      <w:bookmarkStart w:id="0" w:name="P30"/>
      <w:bookmarkEnd w:id="0"/>
      <w:r>
        <w:t>ПРАВИЛА</w:t>
      </w:r>
    </w:p>
    <w:p w:rsidR="00EF632E" w:rsidRDefault="00EF632E">
      <w:pPr>
        <w:pStyle w:val="ConsPlusTitle"/>
        <w:jc w:val="center"/>
      </w:pPr>
      <w:r>
        <w:t>НАЗНАЧЕНИЯ ЕЖЕМЕСЯЧНОЙ ДОПЛАТЫ К ТРУДОВОЙ ПЕНСИИ</w:t>
      </w:r>
    </w:p>
    <w:p w:rsidR="00EF632E" w:rsidRDefault="00EF632E">
      <w:pPr>
        <w:pStyle w:val="ConsPlusTitle"/>
        <w:jc w:val="center"/>
      </w:pPr>
      <w:r>
        <w:t>ПО СТАРОСТИ (ИНВАЛИДНОСТИ) ЛИЦАМ, ЗАМЕЩАВШИМ ДОЛЖНОСТЬ</w:t>
      </w:r>
    </w:p>
    <w:p w:rsidR="00EF632E" w:rsidRDefault="00EF632E">
      <w:pPr>
        <w:pStyle w:val="ConsPlusTitle"/>
        <w:jc w:val="center"/>
      </w:pPr>
      <w:r>
        <w:t xml:space="preserve">ГЛАВЫ </w:t>
      </w:r>
      <w:r w:rsidR="00F1064D">
        <w:t>БЕСЕДИНСКОГО   КУРСКОГО</w:t>
      </w:r>
      <w:r>
        <w:t xml:space="preserve"> РАЙОНА КУРСКОЙ ОБЛАСТИ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  <w:proofErr w:type="gramStart"/>
      <w:r>
        <w:t xml:space="preserve">Настоящие Правила разработаны в соответствии с </w:t>
      </w:r>
      <w:hyperlink r:id="rId6" w:history="1">
        <w:r>
          <w:rPr>
            <w:color w:val="0000FF"/>
          </w:rPr>
          <w:t>Законом</w:t>
        </w:r>
      </w:hyperlink>
      <w:r>
        <w:t xml:space="preserve"> Курской области от 11.12.1998 N 35-ЗКО "О статусе глав муниципальных образований и других выборных должностных лиц местного самоуправления в Курской области" и определяют перечень документов, необходимых для установления доплаты к трудовой пенсии по старости (инвалидности) (далее по тексту - трудовая пенсия) лицам, замещавшим должность Главы </w:t>
      </w:r>
      <w:proofErr w:type="spellStart"/>
      <w:r w:rsidR="00F1064D">
        <w:t>Бесединского</w:t>
      </w:r>
      <w:proofErr w:type="spellEnd"/>
      <w:r w:rsidR="00F1064D">
        <w:t xml:space="preserve"> сельсовета Курского </w:t>
      </w:r>
      <w:r>
        <w:t>района Курской области, правила обращения за</w:t>
      </w:r>
      <w:proofErr w:type="gramEnd"/>
      <w:r>
        <w:t xml:space="preserve"> доплатой к трудовой пенсии, назначения доплаты к трудовой пенсии и перерасчета размера доплаты к трудовой пенсии, порядок ведения пенсионной документации.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jc w:val="center"/>
      </w:pPr>
      <w:r>
        <w:t>1. Порядок обращения за назначением доплаты</w:t>
      </w:r>
    </w:p>
    <w:p w:rsidR="00EF632E" w:rsidRDefault="00EF632E">
      <w:pPr>
        <w:pStyle w:val="ConsPlusNormal"/>
        <w:jc w:val="center"/>
      </w:pPr>
      <w:r>
        <w:t>к трудовой пенсии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Граждане, имеющие в соответствии со </w:t>
      </w:r>
      <w:hyperlink r:id="rId7" w:history="1">
        <w:r>
          <w:rPr>
            <w:color w:val="0000FF"/>
          </w:rPr>
          <w:t>ст. 13.1</w:t>
        </w:r>
      </w:hyperlink>
      <w:r>
        <w:t xml:space="preserve"> Закона Курской области от 11.12.1998 N 35-ЗКО "О статусе глав муниципальных образований и других выборных должностных лиц местного самоуправления в Курской области" право на назначение доплаты к трудовой пенсии, подают письменное </w:t>
      </w:r>
      <w:hyperlink w:anchor="P120" w:history="1">
        <w:r>
          <w:rPr>
            <w:color w:val="0000FF"/>
          </w:rPr>
          <w:t>заявление</w:t>
        </w:r>
      </w:hyperlink>
      <w:r>
        <w:t xml:space="preserve"> на имя Главы </w:t>
      </w:r>
      <w:proofErr w:type="spellStart"/>
      <w:r w:rsidR="00F1064D">
        <w:t>Бесединского</w:t>
      </w:r>
      <w:proofErr w:type="spellEnd"/>
      <w:r w:rsidR="00F1064D">
        <w:t xml:space="preserve"> сельсовета Курского</w:t>
      </w:r>
      <w:r>
        <w:t xml:space="preserve"> района Курской области о назначении доплаты к трудовой пенсии, форма которого предусмотрена приложением N 1</w:t>
      </w:r>
      <w:proofErr w:type="gramEnd"/>
      <w:r>
        <w:t xml:space="preserve"> к настоящим Правилам, с необходимыми документами в кадровую службу Администрации </w:t>
      </w:r>
      <w:proofErr w:type="spellStart"/>
      <w:r w:rsidR="00F1064D">
        <w:t>Бесединского</w:t>
      </w:r>
      <w:proofErr w:type="spellEnd"/>
      <w:r w:rsidR="00F1064D">
        <w:t xml:space="preserve"> сельсовета   Курского  </w:t>
      </w:r>
      <w:r>
        <w:t xml:space="preserve"> района Курской области.</w:t>
      </w:r>
    </w:p>
    <w:p w:rsidR="00EF632E" w:rsidRDefault="00EF632E">
      <w:pPr>
        <w:pStyle w:val="ConsPlusNormal"/>
        <w:ind w:firstLine="540"/>
        <w:jc w:val="both"/>
      </w:pPr>
      <w:r>
        <w:t>Граждане могут обращаться за доплатой к трудовой пенсии в любое время после возникновения права на нее путем подачи заявления о назначении доплаты к трудовой пенсии.</w:t>
      </w:r>
    </w:p>
    <w:p w:rsidR="00EF632E" w:rsidRDefault="00EF632E">
      <w:pPr>
        <w:pStyle w:val="ConsPlusNormal"/>
        <w:ind w:firstLine="540"/>
        <w:jc w:val="both"/>
      </w:pPr>
      <w:r>
        <w:t>1.2. К заявлению о назначении доплаты к трудовой пенсии должны прилагаться следующие документы:</w:t>
      </w:r>
    </w:p>
    <w:p w:rsidR="00EF632E" w:rsidRDefault="00EF632E">
      <w:pPr>
        <w:pStyle w:val="ConsPlusNormal"/>
        <w:ind w:firstLine="540"/>
        <w:jc w:val="both"/>
      </w:pPr>
      <w:r>
        <w:t>а) копия документа, подтверждающего освобождение от должности или подтверждающего прекращение полномочий (в том числе досрочно);</w:t>
      </w:r>
    </w:p>
    <w:p w:rsidR="00EF632E" w:rsidRDefault="00EF632E">
      <w:pPr>
        <w:pStyle w:val="ConsPlusNormal"/>
        <w:ind w:firstLine="540"/>
        <w:jc w:val="both"/>
      </w:pPr>
      <w:r>
        <w:t>б) копия трудовой книжки;</w:t>
      </w:r>
    </w:p>
    <w:p w:rsidR="00EF632E" w:rsidRDefault="00EF632E">
      <w:pPr>
        <w:pStyle w:val="ConsPlusNormal"/>
        <w:ind w:firstLine="540"/>
        <w:jc w:val="both"/>
      </w:pPr>
      <w:r>
        <w:t>в) документы, подтверждающие периоды работы (службы), которые в соответствии с действующим законодательством включаются в стаж для исчисления размера доплаты к трудовой пенсии;</w:t>
      </w:r>
    </w:p>
    <w:p w:rsidR="00EF632E" w:rsidRDefault="00EF632E">
      <w:pPr>
        <w:pStyle w:val="ConsPlusNormal"/>
        <w:ind w:firstLine="540"/>
        <w:jc w:val="both"/>
      </w:pPr>
      <w:r>
        <w:t>г) справка органа, осуществляющего пенсионное обеспечение, о назначенной трудовой пенсии с указанием федерального закона, в соответствии с которым она назначена, и размера назначенной пенсии;</w:t>
      </w:r>
    </w:p>
    <w:p w:rsidR="00EF632E" w:rsidRDefault="00EF632E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другие документы при необходимости.</w:t>
      </w:r>
    </w:p>
    <w:p w:rsidR="00EF632E" w:rsidRDefault="00EF632E">
      <w:pPr>
        <w:pStyle w:val="ConsPlusNormal"/>
        <w:ind w:firstLine="540"/>
        <w:jc w:val="both"/>
      </w:pPr>
      <w:r>
        <w:t>1.3. Заявление о назначении доплаты к трудовой пенсии регистрируется в день подачи (получения по почте).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 w:rsidP="00BC0A9B">
      <w:pPr>
        <w:pStyle w:val="ConsPlusNormal"/>
        <w:jc w:val="center"/>
        <w:outlineLvl w:val="0"/>
      </w:pPr>
      <w:r>
        <w:t>2. Порядок рассмотрения заявления о назначении доплаты</w:t>
      </w:r>
    </w:p>
    <w:p w:rsidR="00EF632E" w:rsidRDefault="00EF632E">
      <w:pPr>
        <w:pStyle w:val="ConsPlusNormal"/>
        <w:jc w:val="center"/>
      </w:pPr>
      <w:r>
        <w:t>к трудовой пенсии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  <w:r>
        <w:t xml:space="preserve">2.1. При поступлении заявления о назначении доплаты к трудовой пенсии кадровая служба Администрации </w:t>
      </w:r>
      <w:r w:rsidR="00F1064D">
        <w:t xml:space="preserve"> </w:t>
      </w:r>
      <w:proofErr w:type="spellStart"/>
      <w:r w:rsidR="00F1064D">
        <w:t>Бесединского</w:t>
      </w:r>
      <w:proofErr w:type="spellEnd"/>
      <w:r w:rsidR="00F1064D">
        <w:t xml:space="preserve"> сельсовета  Курского </w:t>
      </w:r>
      <w:r>
        <w:t xml:space="preserve"> района Курской области:</w:t>
      </w:r>
    </w:p>
    <w:p w:rsidR="00EF632E" w:rsidRDefault="00EF632E">
      <w:pPr>
        <w:pStyle w:val="ConsPlusNormal"/>
        <w:ind w:firstLine="540"/>
        <w:jc w:val="both"/>
      </w:pPr>
      <w:r>
        <w:t>- проверяет правильность оформления заявления и соответствие изложенных в нем сведений документу, удостоверяющему личность, и иным представленным документам;</w:t>
      </w:r>
    </w:p>
    <w:p w:rsidR="00EF632E" w:rsidRDefault="00EF632E">
      <w:pPr>
        <w:pStyle w:val="ConsPlusNormal"/>
        <w:ind w:firstLine="540"/>
        <w:jc w:val="both"/>
      </w:pPr>
      <w:r>
        <w:lastRenderedPageBreak/>
        <w:t>- сличает подлинники документов с их копиями, удостоверяет их, фиксирует выявленные расхождения;</w:t>
      </w:r>
    </w:p>
    <w:p w:rsidR="00EF632E" w:rsidRDefault="00EF632E">
      <w:pPr>
        <w:pStyle w:val="ConsPlusNormal"/>
        <w:ind w:firstLine="540"/>
        <w:jc w:val="both"/>
      </w:pPr>
      <w:r>
        <w:t>- регистрирует заявление и выдает расписку-уведомление, в которой указываются дата приема заявления, перечень недостающих документов и сроки их представления;</w:t>
      </w:r>
    </w:p>
    <w:p w:rsidR="00EF632E" w:rsidRDefault="00EF632E">
      <w:pPr>
        <w:pStyle w:val="ConsPlusNormal"/>
        <w:ind w:firstLine="540"/>
        <w:jc w:val="both"/>
      </w:pPr>
      <w:r>
        <w:t>- истребует дополнительные документы, необходимые для назначения доплаты трудовой пенсии;</w:t>
      </w:r>
    </w:p>
    <w:p w:rsidR="00EF632E" w:rsidRDefault="00EF632E">
      <w:pPr>
        <w:pStyle w:val="ConsPlusNormal"/>
        <w:ind w:firstLine="540"/>
        <w:jc w:val="both"/>
      </w:pPr>
      <w:r>
        <w:t>- оказывает содействие в получении недостающих документов для назначения доплаты к трудовой пенсии.</w:t>
      </w:r>
    </w:p>
    <w:p w:rsidR="00EF632E" w:rsidRDefault="00EF632E">
      <w:pPr>
        <w:pStyle w:val="ConsPlusNormal"/>
        <w:ind w:firstLine="540"/>
        <w:jc w:val="both"/>
      </w:pPr>
      <w:r>
        <w:t xml:space="preserve">2.2. После регистрации заявления о назначении доплаты к трудовой пенсии кадровая служба Администрации </w:t>
      </w:r>
      <w:proofErr w:type="spellStart"/>
      <w:r w:rsidR="00F1064D">
        <w:t>Бесединского</w:t>
      </w:r>
      <w:proofErr w:type="spellEnd"/>
      <w:r w:rsidR="00F1064D">
        <w:t xml:space="preserve"> сельсовета Курского</w:t>
      </w:r>
      <w:r>
        <w:t xml:space="preserve"> района Курской области организует оформление:</w:t>
      </w:r>
    </w:p>
    <w:p w:rsidR="00EF632E" w:rsidRDefault="00EF632E">
      <w:pPr>
        <w:pStyle w:val="ConsPlusNormal"/>
        <w:ind w:firstLine="540"/>
        <w:jc w:val="both"/>
      </w:pPr>
      <w:r>
        <w:t xml:space="preserve">- </w:t>
      </w:r>
      <w:hyperlink w:anchor="P159" w:history="1">
        <w:r>
          <w:rPr>
            <w:color w:val="0000FF"/>
          </w:rPr>
          <w:t>справки</w:t>
        </w:r>
      </w:hyperlink>
      <w:r>
        <w:t xml:space="preserve"> о размере месячного денежного вознаграждения </w:t>
      </w:r>
      <w:r w:rsidR="00F1064D">
        <w:t>первого заместителя Губернатора</w:t>
      </w:r>
      <w:r>
        <w:t xml:space="preserve"> Курской области;</w:t>
      </w:r>
    </w:p>
    <w:p w:rsidR="00EF632E" w:rsidRDefault="00EF632E">
      <w:pPr>
        <w:pStyle w:val="ConsPlusNormal"/>
        <w:ind w:firstLine="540"/>
        <w:jc w:val="both"/>
      </w:pPr>
      <w:r>
        <w:t>- определяет на основании представленных документов периоды работы (службы), которые в соответствии с действующим законодательством подлежат включению в стаж для исчисления размера доплаты к трудовой пенсии.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 w:rsidP="00BC0A9B">
      <w:pPr>
        <w:pStyle w:val="ConsPlusNormal"/>
        <w:jc w:val="center"/>
        <w:outlineLvl w:val="0"/>
      </w:pPr>
      <w:r>
        <w:t>3. Порядок назначения и выплаты доплаты к трудовой пенсии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  <w:r>
        <w:t xml:space="preserve">3.1. </w:t>
      </w:r>
      <w:proofErr w:type="gramStart"/>
      <w:r>
        <w:t xml:space="preserve">Кадровая служба Администрации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</w:t>
      </w:r>
      <w:r>
        <w:t xml:space="preserve"> района Курской области совместно с </w:t>
      </w:r>
      <w:r w:rsidR="009A058A">
        <w:t xml:space="preserve">бухгалтерией </w:t>
      </w:r>
      <w:r>
        <w:t xml:space="preserve"> Администрации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</w:t>
      </w:r>
      <w:r>
        <w:t xml:space="preserve"> района Курской области по результатам рассмотрения документов, предоставленных для назначения доплаты к трудовой пенсии, готовит в месячный срок </w:t>
      </w:r>
      <w:hyperlink w:anchor="P263" w:history="1">
        <w:r>
          <w:rPr>
            <w:color w:val="0000FF"/>
          </w:rPr>
          <w:t>расчет</w:t>
        </w:r>
      </w:hyperlink>
      <w:r>
        <w:t xml:space="preserve"> размера доплаты к трудовой пенсии и проект постановления Главы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 </w:t>
      </w:r>
      <w:r>
        <w:t xml:space="preserve"> района Курской области о назначении доплаты к трудовой пенсии.</w:t>
      </w:r>
      <w:proofErr w:type="gramEnd"/>
    </w:p>
    <w:p w:rsidR="00EF632E" w:rsidRDefault="00EF632E">
      <w:pPr>
        <w:pStyle w:val="ConsPlusNormal"/>
        <w:ind w:firstLine="540"/>
        <w:jc w:val="both"/>
      </w:pPr>
      <w:r>
        <w:t xml:space="preserve">3.2. Размер доплаты к трудовой пенсии рассчитывается в соответствии со </w:t>
      </w:r>
      <w:hyperlink r:id="rId8" w:history="1">
        <w:r>
          <w:rPr>
            <w:color w:val="0000FF"/>
          </w:rPr>
          <w:t>ст. 13.1</w:t>
        </w:r>
      </w:hyperlink>
      <w:r>
        <w:t xml:space="preserve"> Закона Курской области от 11.12.1998 N 35-ЗКО "О статусе глав муниципальных образований и других выборных должностных лиц местного самоуправления в Курской области".</w:t>
      </w:r>
    </w:p>
    <w:p w:rsidR="00EF632E" w:rsidRDefault="00EF632E">
      <w:pPr>
        <w:pStyle w:val="ConsPlusNormal"/>
        <w:ind w:firstLine="540"/>
        <w:jc w:val="both"/>
      </w:pPr>
      <w:r>
        <w:t xml:space="preserve">3.3. Назначение доплаты к трудовой пенсии оформляется постановлением Главы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</w:t>
      </w:r>
      <w:r>
        <w:t xml:space="preserve"> района Курской области. Кадровая служба Администрации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</w:t>
      </w:r>
      <w:r>
        <w:t xml:space="preserve"> района Курской области не позднее чем через 5 дней со дня подписания постановления Главы </w:t>
      </w:r>
      <w:proofErr w:type="spellStart"/>
      <w:r w:rsidR="009A058A">
        <w:t>Бесединского</w:t>
      </w:r>
      <w:proofErr w:type="spellEnd"/>
      <w:r w:rsidR="009A058A">
        <w:t xml:space="preserve"> Курского</w:t>
      </w:r>
      <w:r>
        <w:t xml:space="preserve"> района Курской области о назначении доплаты к трудовой пенсии в письменной форме извещает об этом лицо, обратившееся с заявлением о назначении доплаты к трудовой пенсии.</w:t>
      </w:r>
    </w:p>
    <w:p w:rsidR="00EF632E" w:rsidRDefault="00EF632E">
      <w:pPr>
        <w:pStyle w:val="ConsPlusNormal"/>
        <w:ind w:firstLine="540"/>
        <w:jc w:val="both"/>
      </w:pPr>
      <w:r>
        <w:t xml:space="preserve">3.4. Копия постановления Главы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</w:t>
      </w:r>
      <w:r>
        <w:t xml:space="preserve"> района Курской области о назначении доплаты к трудовой пенсии вместе с заявлением лица о назначении ему доплаты к трудовой пенсии и всеми необходимыми документами брошюруются кадровой службой Администрации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</w:t>
      </w:r>
      <w:r>
        <w:t xml:space="preserve"> района Курской области в пенсионное дело.</w:t>
      </w:r>
    </w:p>
    <w:p w:rsidR="00EF632E" w:rsidRDefault="00EF632E">
      <w:pPr>
        <w:pStyle w:val="ConsPlusNormal"/>
        <w:ind w:firstLine="540"/>
        <w:jc w:val="both"/>
      </w:pPr>
      <w:r>
        <w:t xml:space="preserve">3.5. Доплата к трудовой пенсии выплачивается Администрацией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</w:t>
      </w:r>
      <w:r>
        <w:t xml:space="preserve"> района Курской области за счет средств бюджета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 района  Курской области</w:t>
      </w:r>
      <w:r>
        <w:t>.</w:t>
      </w:r>
    </w:p>
    <w:p w:rsidR="009A058A" w:rsidRDefault="00EF632E" w:rsidP="009A058A">
      <w:pPr>
        <w:pStyle w:val="ConsPlusNormal"/>
        <w:ind w:firstLine="540"/>
        <w:jc w:val="both"/>
      </w:pPr>
      <w:r>
        <w:t xml:space="preserve">3.6. Финансирование расходов на оплату услуг кредитных организаций и услуг по доставке и пересылке доплаты к трудовой пенсии осуществляется за счет средств бюджета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 района  Курской области.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 w:rsidP="00BC0A9B">
      <w:pPr>
        <w:pStyle w:val="ConsPlusNormal"/>
        <w:jc w:val="center"/>
        <w:outlineLvl w:val="0"/>
      </w:pPr>
      <w:r>
        <w:t>4. Порядок приостановления, возобновления, установления</w:t>
      </w:r>
    </w:p>
    <w:p w:rsidR="00EF632E" w:rsidRDefault="00EF632E">
      <w:pPr>
        <w:pStyle w:val="ConsPlusNormal"/>
        <w:jc w:val="center"/>
      </w:pPr>
      <w:r>
        <w:t>вновь и прекращения выплаты доплаты к трудовой пенсии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  <w:r>
        <w:t xml:space="preserve">4.1. Выплата доплаты к трудовой пенсии приостанавливается при замещении гражданами определенных </w:t>
      </w:r>
      <w:hyperlink r:id="rId9" w:history="1">
        <w:proofErr w:type="gramStart"/>
        <w:r>
          <w:rPr>
            <w:color w:val="0000FF"/>
          </w:rPr>
          <w:t>ч</w:t>
        </w:r>
        <w:proofErr w:type="gramEnd"/>
        <w:r>
          <w:rPr>
            <w:color w:val="0000FF"/>
          </w:rPr>
          <w:t xml:space="preserve">. </w:t>
        </w:r>
        <w:r w:rsidR="009A058A">
          <w:rPr>
            <w:color w:val="0000FF"/>
          </w:rPr>
          <w:t>8</w:t>
        </w:r>
        <w:r>
          <w:rPr>
            <w:color w:val="0000FF"/>
          </w:rPr>
          <w:t xml:space="preserve"> ст. 13.1</w:t>
        </w:r>
      </w:hyperlink>
      <w:r>
        <w:t xml:space="preserve"> Закона Курской области от 11.12.1998 N 35-ЗКО "О статусе глав муниципальных образований и других выборных должностных лиц местного самоуправления в Курской области" должностей. В этом случае лицо, получавшее доплату к трудовой пенсии, обязано в 5-дневный срок направить в Администрацию </w:t>
      </w:r>
      <w:proofErr w:type="spellStart"/>
      <w:r w:rsidR="009A058A">
        <w:t>Бесединского</w:t>
      </w:r>
      <w:proofErr w:type="spellEnd"/>
      <w:r w:rsidR="009A058A">
        <w:t xml:space="preserve"> сельсовета Курского</w:t>
      </w:r>
      <w:r>
        <w:t xml:space="preserve"> района Курской области </w:t>
      </w:r>
      <w:hyperlink w:anchor="P326" w:history="1">
        <w:r>
          <w:rPr>
            <w:color w:val="0000FF"/>
          </w:rPr>
          <w:t>заявление</w:t>
        </w:r>
      </w:hyperlink>
      <w:r>
        <w:t>, оформленное в соответствии с приложением к настоящим Правилам.</w:t>
      </w:r>
    </w:p>
    <w:p w:rsidR="00EF632E" w:rsidRDefault="00EF632E">
      <w:pPr>
        <w:pStyle w:val="ConsPlusNormal"/>
        <w:ind w:firstLine="540"/>
        <w:jc w:val="both"/>
      </w:pPr>
      <w:proofErr w:type="gramStart"/>
      <w:r>
        <w:lastRenderedPageBreak/>
        <w:t xml:space="preserve">Выплата доплаты к трудовой пенсии приостанавливается постановлением Главы </w:t>
      </w:r>
      <w:proofErr w:type="spellStart"/>
      <w:r w:rsidR="009A058A">
        <w:t>Бесединского</w:t>
      </w:r>
      <w:proofErr w:type="spellEnd"/>
      <w:r w:rsidR="009A058A">
        <w:t xml:space="preserve"> сельсовета  Курского </w:t>
      </w:r>
      <w:r>
        <w:t xml:space="preserve"> района Курской области со дня назначения лица, получающего доплату к трудовой пенсии,</w:t>
      </w:r>
      <w:r w:rsidR="00CA0C46">
        <w:t xml:space="preserve"> на должности, определенные ч. 8</w:t>
      </w:r>
      <w:r>
        <w:t xml:space="preserve"> ст. 13.1 Закона Курской области от 11.12.1998 N 35-ЗКО "О статусе глав муниципальных образований и других выборных должностных лиц местного самоуправления в Курской области".</w:t>
      </w:r>
      <w:proofErr w:type="gramEnd"/>
    </w:p>
    <w:p w:rsidR="00EF632E" w:rsidRDefault="00EF632E">
      <w:pPr>
        <w:pStyle w:val="ConsPlusNormal"/>
        <w:ind w:firstLine="540"/>
        <w:jc w:val="both"/>
      </w:pPr>
      <w:r>
        <w:t xml:space="preserve">4.2. </w:t>
      </w:r>
      <w:proofErr w:type="gramStart"/>
      <w:r>
        <w:t xml:space="preserve">При последующем освобождении от указанных в </w:t>
      </w:r>
      <w:hyperlink r:id="rId10" w:history="1">
        <w:r w:rsidR="00CA0C46">
          <w:rPr>
            <w:color w:val="0000FF"/>
          </w:rPr>
          <w:t>ч. 8</w:t>
        </w:r>
        <w:r>
          <w:rPr>
            <w:color w:val="0000FF"/>
          </w:rPr>
          <w:t xml:space="preserve"> ст. 13.1</w:t>
        </w:r>
      </w:hyperlink>
      <w:r>
        <w:t xml:space="preserve"> Закона Курской области от 11.12.1998 N 35-ЗКО "О статусе глав муниципальных образований и других выборных должностных лиц местного самоуправления в Курской области" должностей выплата лицу доплаты к трудовой пенсии возобновляется на прежних условиях по </w:t>
      </w:r>
      <w:hyperlink w:anchor="P326" w:history="1">
        <w:r>
          <w:rPr>
            <w:color w:val="0000FF"/>
          </w:rPr>
          <w:t>заявлению</w:t>
        </w:r>
      </w:hyperlink>
      <w:r>
        <w:t xml:space="preserve"> лица, оформленному согласно приложению  к настоящим Правилам и направленному на имя Главы </w:t>
      </w:r>
      <w:proofErr w:type="spellStart"/>
      <w:r w:rsidR="00CA0C46">
        <w:t>Беединского</w:t>
      </w:r>
      <w:proofErr w:type="spellEnd"/>
      <w:r w:rsidR="00CA0C46">
        <w:t xml:space="preserve"> сельсовета Курского</w:t>
      </w:r>
      <w:proofErr w:type="gramEnd"/>
      <w:r>
        <w:t xml:space="preserve"> района Курской области с приложением копии соответствующего документа об освобождении от должности, либо по его заявлению устанавливается вновь в соответствии со </w:t>
      </w:r>
      <w:hyperlink r:id="rId11" w:history="1">
        <w:r>
          <w:rPr>
            <w:color w:val="0000FF"/>
          </w:rPr>
          <w:t>ст. 13.1</w:t>
        </w:r>
      </w:hyperlink>
      <w:r>
        <w:t xml:space="preserve"> Закона Курской области от 11.12.1998 N 35-ЗКО "О статусе глав муниципальных образований и других выборных должностных лиц местного самоуправления в Курской области" и настоящими Правилами.</w:t>
      </w:r>
    </w:p>
    <w:p w:rsidR="00EF632E" w:rsidRDefault="00EF632E">
      <w:pPr>
        <w:pStyle w:val="ConsPlusNormal"/>
        <w:ind w:firstLine="540"/>
        <w:jc w:val="both"/>
      </w:pPr>
      <w:r>
        <w:t xml:space="preserve">Доплата к трудовой пенсии возобновляется на основании постановления Главы </w:t>
      </w:r>
      <w:proofErr w:type="spellStart"/>
      <w:r w:rsidR="00CA0C46">
        <w:t>Бесединского</w:t>
      </w:r>
      <w:proofErr w:type="spellEnd"/>
      <w:r w:rsidR="00CA0C46">
        <w:t xml:space="preserve"> сельсовета Курского</w:t>
      </w:r>
      <w:r>
        <w:t xml:space="preserve"> района Курской области с 1-го числа того месяца, в котором лицо, получающее доплату к трудовой пенсии, обратилось с заявлением о ее возобновлении, но не ранее дня, когда наступило право на возобновление доплаты к трудовой пенсии.</w:t>
      </w:r>
    </w:p>
    <w:p w:rsidR="00EF632E" w:rsidRDefault="00EF632E">
      <w:pPr>
        <w:pStyle w:val="ConsPlusNormal"/>
        <w:ind w:firstLine="540"/>
        <w:jc w:val="both"/>
      </w:pPr>
      <w:r>
        <w:t xml:space="preserve">4.2. Доплата к трудовой пенсии прекращается на основании постановления Главы </w:t>
      </w:r>
      <w:proofErr w:type="spellStart"/>
      <w:r w:rsidR="00CA0C46">
        <w:t>Бесединского</w:t>
      </w:r>
      <w:proofErr w:type="spellEnd"/>
      <w:r w:rsidR="00CA0C46">
        <w:t xml:space="preserve"> сельсовета Курского</w:t>
      </w:r>
      <w:r>
        <w:t xml:space="preserve"> района Курской области.</w:t>
      </w:r>
    </w:p>
    <w:p w:rsidR="00EF632E" w:rsidRDefault="00EF632E">
      <w:pPr>
        <w:pStyle w:val="ConsPlusNormal"/>
        <w:ind w:firstLine="540"/>
        <w:jc w:val="both"/>
      </w:pPr>
      <w:r>
        <w:t>В случае смерти лица, получавшего доплату к трудовой пенсии, ее выплата прекращается с месяца, следующего за месяцем смерти указанного лица.</w:t>
      </w:r>
    </w:p>
    <w:p w:rsidR="00EF632E" w:rsidRDefault="00EF632E">
      <w:pPr>
        <w:pStyle w:val="ConsPlusNormal"/>
        <w:ind w:firstLine="540"/>
        <w:jc w:val="both"/>
      </w:pPr>
      <w:r>
        <w:t>В случае признания лица, получавшего доплату к трудовой пенсии, в установленном порядке умершим или безвестно отсутствующим доплаты к трудовой пенсии прекращаются со дня вступления в силу решения суда об объявлении его умершим или признании его безвестно отсутствующим.</w:t>
      </w:r>
    </w:p>
    <w:p w:rsidR="00EF632E" w:rsidRDefault="00EF632E">
      <w:pPr>
        <w:pStyle w:val="ConsPlusNormal"/>
        <w:ind w:firstLine="540"/>
        <w:jc w:val="both"/>
      </w:pPr>
      <w:r>
        <w:t>4.3. Суммы доплаты к трудовой пенсии, излишне выплаченные лицу, получающему доплату к трудовой пенсии, вследствие его злоупотребления, возмещаются лицом, а в случае его несогласия взыскиваются в порядке, установленном действующим законодательством.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 w:rsidP="00BC0A9B">
      <w:pPr>
        <w:pStyle w:val="ConsPlusNormal"/>
        <w:jc w:val="center"/>
        <w:outlineLvl w:val="0"/>
      </w:pPr>
      <w:r>
        <w:t>5. Порядок перерасчета доплаты к трудовой пенсии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  <w:r>
        <w:t>5.1. Перерасчет доплаты к трудовой пенсии производится в случаях:</w:t>
      </w:r>
    </w:p>
    <w:p w:rsidR="00EF632E" w:rsidRDefault="00EF632E">
      <w:pPr>
        <w:pStyle w:val="ConsPlusNormal"/>
        <w:ind w:firstLine="540"/>
        <w:jc w:val="both"/>
      </w:pPr>
      <w:r>
        <w:t>а) изменения размера трудовой пенсии;</w:t>
      </w:r>
    </w:p>
    <w:p w:rsidR="00EF632E" w:rsidRDefault="00EF632E">
      <w:pPr>
        <w:pStyle w:val="ConsPlusNormal"/>
        <w:ind w:firstLine="540"/>
        <w:jc w:val="both"/>
      </w:pPr>
      <w:r>
        <w:t>б) повышения месячного денежного вознаграждения</w:t>
      </w:r>
      <w:proofErr w:type="gramStart"/>
      <w:r>
        <w:t xml:space="preserve"> </w:t>
      </w:r>
      <w:r w:rsidR="00CA0C46">
        <w:t>П</w:t>
      </w:r>
      <w:proofErr w:type="gramEnd"/>
      <w:r w:rsidR="00CA0C46">
        <w:t xml:space="preserve">ервого заместителя Губернатора </w:t>
      </w:r>
      <w:r>
        <w:t xml:space="preserve">  Курской области.</w:t>
      </w:r>
    </w:p>
    <w:p w:rsidR="00EF632E" w:rsidRDefault="00EF632E">
      <w:pPr>
        <w:pStyle w:val="ConsPlusNormal"/>
        <w:ind w:firstLine="540"/>
        <w:jc w:val="both"/>
      </w:pPr>
      <w:r>
        <w:t>5.2. Установленная доплата к трудовой пенсии индексируется при повышении месячного денежного вознаграждения</w:t>
      </w:r>
      <w:proofErr w:type="gramStart"/>
      <w:r w:rsidR="00CA0C46" w:rsidRPr="00CA0C46">
        <w:t xml:space="preserve"> </w:t>
      </w:r>
      <w:r w:rsidR="00CA0C46">
        <w:t>П</w:t>
      </w:r>
      <w:proofErr w:type="gramEnd"/>
      <w:r w:rsidR="00CA0C46">
        <w:t xml:space="preserve">ервого заместителя Губернатора   </w:t>
      </w:r>
      <w:r>
        <w:t xml:space="preserve">Курской области на индекс повышения месячного денежного вознаграждения </w:t>
      </w:r>
      <w:r w:rsidR="00CA0C46">
        <w:t xml:space="preserve">Первого заместителя Губернатора   </w:t>
      </w:r>
      <w:r>
        <w:t>Курской области.</w:t>
      </w:r>
    </w:p>
    <w:p w:rsidR="00EF632E" w:rsidRDefault="00EF632E">
      <w:pPr>
        <w:pStyle w:val="ConsPlusNormal"/>
        <w:ind w:firstLine="540"/>
        <w:jc w:val="both"/>
      </w:pPr>
      <w:r>
        <w:t>Индексация доплаты к трудовой пенсии производится со дня повышения месячного денежного вознаграждения</w:t>
      </w:r>
      <w:proofErr w:type="gramStart"/>
      <w:r>
        <w:t xml:space="preserve"> </w:t>
      </w:r>
      <w:r w:rsidR="00CA0C46">
        <w:t>П</w:t>
      </w:r>
      <w:proofErr w:type="gramEnd"/>
      <w:r w:rsidR="00CA0C46">
        <w:t xml:space="preserve">ервого заместителя Губернатора   </w:t>
      </w:r>
      <w:r>
        <w:t>Курской области, либо со дня изменения размера трудовой пенсии.</w:t>
      </w:r>
    </w:p>
    <w:p w:rsidR="00EF632E" w:rsidRDefault="00EF632E">
      <w:pPr>
        <w:pStyle w:val="ConsPlusNormal"/>
        <w:ind w:firstLine="540"/>
        <w:jc w:val="both"/>
      </w:pPr>
      <w:r>
        <w:t xml:space="preserve">6.3. Перерасчет размера доплаты к трудовой пенсии производится на основании постановления Главы </w:t>
      </w:r>
      <w:proofErr w:type="spellStart"/>
      <w:r w:rsidR="00CA0C46">
        <w:t>Бесединского</w:t>
      </w:r>
      <w:proofErr w:type="spellEnd"/>
      <w:r w:rsidR="00CA0C46">
        <w:t xml:space="preserve"> сельсовета Курского</w:t>
      </w:r>
      <w:r>
        <w:t xml:space="preserve"> района Курской области.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BC0A9B" w:rsidRDefault="00BC0A9B">
      <w:pPr>
        <w:pStyle w:val="ConsPlusNormal"/>
        <w:jc w:val="right"/>
      </w:pPr>
    </w:p>
    <w:p w:rsidR="00EF632E" w:rsidRDefault="00EF632E" w:rsidP="00BC0A9B">
      <w:pPr>
        <w:pStyle w:val="ConsPlusNormal"/>
        <w:jc w:val="right"/>
        <w:outlineLvl w:val="0"/>
      </w:pPr>
      <w:r>
        <w:lastRenderedPageBreak/>
        <w:t>Приложение N 1</w:t>
      </w:r>
    </w:p>
    <w:p w:rsidR="00EF632E" w:rsidRDefault="00EF632E">
      <w:pPr>
        <w:pStyle w:val="ConsPlusNormal"/>
        <w:jc w:val="right"/>
      </w:pPr>
      <w:r>
        <w:t xml:space="preserve">к Правилам назначения ежемесячной доплаты </w:t>
      </w:r>
      <w:proofErr w:type="gramStart"/>
      <w:r>
        <w:t>к</w:t>
      </w:r>
      <w:proofErr w:type="gramEnd"/>
    </w:p>
    <w:p w:rsidR="00EF632E" w:rsidRDefault="00EF632E">
      <w:pPr>
        <w:pStyle w:val="ConsPlusNormal"/>
        <w:jc w:val="right"/>
      </w:pPr>
      <w:r>
        <w:t>трудовой пенсии по старости (инвалидности)</w:t>
      </w:r>
    </w:p>
    <w:p w:rsidR="00EF632E" w:rsidRDefault="00EF632E">
      <w:pPr>
        <w:pStyle w:val="ConsPlusNormal"/>
        <w:jc w:val="right"/>
      </w:pPr>
      <w:r>
        <w:t>лицам, замещавшим должность Главы</w:t>
      </w:r>
    </w:p>
    <w:p w:rsidR="00EF632E" w:rsidRDefault="00CA0C46">
      <w:pPr>
        <w:pStyle w:val="ConsPlusNormal"/>
        <w:jc w:val="right"/>
      </w:pPr>
      <w:proofErr w:type="spellStart"/>
      <w:r>
        <w:t>Бесединского</w:t>
      </w:r>
      <w:proofErr w:type="spellEnd"/>
      <w:r>
        <w:t xml:space="preserve"> сельсовета Курского </w:t>
      </w:r>
      <w:r w:rsidR="00EF632E">
        <w:t xml:space="preserve"> района Курской области</w:t>
      </w:r>
    </w:p>
    <w:p w:rsidR="00EF632E" w:rsidRDefault="00EF632E">
      <w:pPr>
        <w:pStyle w:val="ConsPlusNormal"/>
        <w:ind w:firstLine="540"/>
        <w:jc w:val="both"/>
      </w:pPr>
    </w:p>
    <w:p w:rsidR="00EF632E" w:rsidRDefault="00CA0C46" w:rsidP="00BC0A9B">
      <w:pPr>
        <w:pStyle w:val="ConsPlusNonformat"/>
        <w:outlineLvl w:val="0"/>
      </w:pPr>
      <w:r>
        <w:t xml:space="preserve">       </w:t>
      </w:r>
      <w:r w:rsidR="00EF632E">
        <w:t xml:space="preserve">         Главе </w:t>
      </w:r>
      <w:proofErr w:type="spellStart"/>
      <w:r>
        <w:t>Бесединского</w:t>
      </w:r>
      <w:proofErr w:type="spellEnd"/>
      <w:r>
        <w:t xml:space="preserve"> сельсовета Курского</w:t>
      </w:r>
      <w:r w:rsidR="00EF632E">
        <w:t xml:space="preserve"> района Курской области</w:t>
      </w:r>
    </w:p>
    <w:p w:rsidR="00EF632E" w:rsidRDefault="00EF632E">
      <w:pPr>
        <w:pStyle w:val="ConsPlusNonformat"/>
      </w:pPr>
      <w:r>
        <w:t xml:space="preserve">                                     </w:t>
      </w:r>
    </w:p>
    <w:p w:rsidR="00EF632E" w:rsidRDefault="00EF632E">
      <w:pPr>
        <w:pStyle w:val="ConsPlusNonformat"/>
      </w:pPr>
      <w:r>
        <w:t xml:space="preserve">                                     от ___________________________________</w:t>
      </w:r>
    </w:p>
    <w:p w:rsidR="00EF632E" w:rsidRDefault="00EF632E">
      <w:pPr>
        <w:pStyle w:val="ConsPlusNonformat"/>
      </w:pPr>
      <w:r>
        <w:t xml:space="preserve">                                                    (Ф.И.О.)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                                     ──────────────────────────────────────</w:t>
      </w:r>
    </w:p>
    <w:p w:rsidR="00EF632E" w:rsidRDefault="00EF632E">
      <w:pPr>
        <w:pStyle w:val="ConsPlusNonformat"/>
      </w:pPr>
      <w:r>
        <w:t xml:space="preserve">                                     ──────────────────────────────────────</w:t>
      </w:r>
    </w:p>
    <w:p w:rsidR="00EF632E" w:rsidRDefault="00EF632E">
      <w:pPr>
        <w:pStyle w:val="ConsPlusNonformat"/>
      </w:pPr>
      <w:r>
        <w:t xml:space="preserve">                                               (домашний адрес)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                                     ──────────────────────────────────────</w:t>
      </w:r>
    </w:p>
    <w:p w:rsidR="00EF632E" w:rsidRDefault="00EF632E">
      <w:pPr>
        <w:pStyle w:val="ConsPlusNonformat"/>
      </w:pPr>
      <w:r>
        <w:t xml:space="preserve">                                     ──────────────────────────────────────</w:t>
      </w:r>
    </w:p>
    <w:p w:rsidR="00EF632E" w:rsidRDefault="00EF632E">
      <w:pPr>
        <w:pStyle w:val="ConsPlusNonformat"/>
      </w:pPr>
      <w:r>
        <w:t xml:space="preserve">                                                (телефон)</w:t>
      </w:r>
    </w:p>
    <w:p w:rsidR="00EF632E" w:rsidRDefault="00EF632E">
      <w:pPr>
        <w:pStyle w:val="ConsPlusNonformat"/>
      </w:pPr>
    </w:p>
    <w:p w:rsidR="00EF632E" w:rsidRDefault="00EF632E" w:rsidP="00BC0A9B">
      <w:pPr>
        <w:pStyle w:val="ConsPlusNonformat"/>
        <w:outlineLvl w:val="0"/>
      </w:pPr>
      <w:bookmarkStart w:id="1" w:name="P120"/>
      <w:bookmarkEnd w:id="1"/>
      <w:r>
        <w:t xml:space="preserve">                                 ЗАЯВЛЕНИЕ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    В соответствии с </w:t>
      </w:r>
      <w:hyperlink r:id="rId12" w:history="1">
        <w:r>
          <w:rPr>
            <w:color w:val="0000FF"/>
          </w:rPr>
          <w:t>Законом</w:t>
        </w:r>
      </w:hyperlink>
      <w:r>
        <w:t xml:space="preserve"> Курской  области от  11.12.1998  N  35-ЗКО  "О</w:t>
      </w:r>
    </w:p>
    <w:p w:rsidR="00EF632E" w:rsidRDefault="00EF632E">
      <w:pPr>
        <w:pStyle w:val="ConsPlusNonformat"/>
      </w:pPr>
      <w:proofErr w:type="gramStart"/>
      <w:r>
        <w:t>статусе</w:t>
      </w:r>
      <w:proofErr w:type="gramEnd"/>
      <w:r>
        <w:t xml:space="preserve"> глав муниципальных  образований и других выборных  должностных  лиц</w:t>
      </w:r>
    </w:p>
    <w:p w:rsidR="00EF632E" w:rsidRDefault="00EF632E">
      <w:pPr>
        <w:pStyle w:val="ConsPlusNonformat"/>
      </w:pPr>
      <w:r>
        <w:t xml:space="preserve">местного самоуправления в Курской области" прошу назначить мне  </w:t>
      </w:r>
      <w:proofErr w:type="gramStart"/>
      <w:r>
        <w:t>ежемесячную</w:t>
      </w:r>
      <w:proofErr w:type="gramEnd"/>
    </w:p>
    <w:p w:rsidR="00EF632E" w:rsidRDefault="00EF632E">
      <w:pPr>
        <w:pStyle w:val="ConsPlusNonformat"/>
      </w:pPr>
      <w:r>
        <w:t>доплату к трудовой пенсии по старости (инвалидности).</w:t>
      </w:r>
    </w:p>
    <w:p w:rsidR="00EF632E" w:rsidRDefault="00EF632E">
      <w:pPr>
        <w:pStyle w:val="ConsPlusNonformat"/>
      </w:pPr>
      <w:r>
        <w:t xml:space="preserve">    При  замещении  </w:t>
      </w:r>
      <w:proofErr w:type="gramStart"/>
      <w:r>
        <w:t>определенных</w:t>
      </w:r>
      <w:proofErr w:type="gramEnd"/>
      <w:r>
        <w:t xml:space="preserve">  </w:t>
      </w:r>
      <w:hyperlink r:id="rId13" w:history="1">
        <w:r>
          <w:rPr>
            <w:color w:val="0000FF"/>
          </w:rPr>
          <w:t xml:space="preserve">ч. </w:t>
        </w:r>
        <w:r w:rsidR="00CA0C46">
          <w:rPr>
            <w:color w:val="0000FF"/>
          </w:rPr>
          <w:t>8</w:t>
        </w:r>
        <w:r>
          <w:rPr>
            <w:color w:val="0000FF"/>
          </w:rPr>
          <w:t xml:space="preserve"> ст.  13.1</w:t>
        </w:r>
      </w:hyperlink>
      <w:r>
        <w:t xml:space="preserve"> Закона Курской области  от</w:t>
      </w:r>
    </w:p>
    <w:p w:rsidR="00EF632E" w:rsidRDefault="00EF632E">
      <w:pPr>
        <w:pStyle w:val="ConsPlusNonformat"/>
      </w:pPr>
      <w:r>
        <w:t>11.12.1998  N 35-ЗКО  "О статусе  глав муниципальных  образований и  других</w:t>
      </w:r>
    </w:p>
    <w:p w:rsidR="00EF632E" w:rsidRDefault="00EF632E">
      <w:pPr>
        <w:pStyle w:val="ConsPlusNonformat"/>
      </w:pPr>
      <w:r>
        <w:t>выборных  должностных  лиц   местного  самоуправления  в  Курской  области"</w:t>
      </w:r>
    </w:p>
    <w:p w:rsidR="00EF632E" w:rsidRDefault="00EF632E">
      <w:pPr>
        <w:pStyle w:val="ConsPlusNonformat"/>
      </w:pPr>
      <w:r>
        <w:t>должностей  обязуюсь  в  5-дневный  срок  сообщить об этом в  Администрацию</w:t>
      </w:r>
    </w:p>
    <w:p w:rsidR="00EF632E" w:rsidRDefault="00CA0C46">
      <w:pPr>
        <w:pStyle w:val="ConsPlusNonformat"/>
      </w:pPr>
      <w:proofErr w:type="spellStart"/>
      <w:r>
        <w:t>Бесединского</w:t>
      </w:r>
      <w:proofErr w:type="spellEnd"/>
      <w:r>
        <w:t xml:space="preserve"> сельсовета Курского </w:t>
      </w:r>
      <w:r w:rsidR="00EF632E">
        <w:t>района Курской области.</w:t>
      </w:r>
    </w:p>
    <w:p w:rsidR="00EF632E" w:rsidRDefault="00EF632E">
      <w:pPr>
        <w:pStyle w:val="ConsPlusNonformat"/>
      </w:pPr>
      <w:r>
        <w:t xml:space="preserve">    Ежемесячную доплату к трудовой пенсии по старости (инвалидности)  прошу</w:t>
      </w:r>
    </w:p>
    <w:p w:rsidR="00EF632E" w:rsidRDefault="00EF632E">
      <w:pPr>
        <w:pStyle w:val="ConsPlusNonformat"/>
      </w:pPr>
      <w:r>
        <w:t>выплачивать _______________________________________________________________</w:t>
      </w: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  <w:r>
        <w:t xml:space="preserve">    К заявлению </w:t>
      </w:r>
      <w:proofErr w:type="gramStart"/>
      <w:r>
        <w:t>приложены</w:t>
      </w:r>
      <w:proofErr w:type="gramEnd"/>
      <w:r>
        <w:t>:</w:t>
      </w:r>
    </w:p>
    <w:p w:rsidR="00EF632E" w:rsidRDefault="00EF632E">
      <w:pPr>
        <w:pStyle w:val="ConsPlusNonformat"/>
      </w:pPr>
      <w:r>
        <w:t xml:space="preserve">    1) копия  документа,  подтверждающего  освобождение  от  должности  или</w:t>
      </w:r>
    </w:p>
    <w:p w:rsidR="00EF632E" w:rsidRDefault="00EF632E">
      <w:pPr>
        <w:pStyle w:val="ConsPlusNonformat"/>
      </w:pPr>
      <w:proofErr w:type="gramStart"/>
      <w:r>
        <w:t>подтверждающего</w:t>
      </w:r>
      <w:proofErr w:type="gramEnd"/>
      <w:r>
        <w:t xml:space="preserve"> прекращение полномочий (в том числе досрочно);</w:t>
      </w:r>
    </w:p>
    <w:p w:rsidR="00EF632E" w:rsidRDefault="00EF632E">
      <w:pPr>
        <w:pStyle w:val="ConsPlusNonformat"/>
      </w:pPr>
      <w:r>
        <w:t xml:space="preserve">    2) копия трудовой книжки;</w:t>
      </w:r>
    </w:p>
    <w:p w:rsidR="00EF632E" w:rsidRDefault="00EF632E">
      <w:pPr>
        <w:pStyle w:val="ConsPlusNonformat"/>
      </w:pPr>
      <w:r>
        <w:t xml:space="preserve">    3) документы,  подтверждающие   периоды   работы  (службы),  которые  </w:t>
      </w:r>
      <w:proofErr w:type="gramStart"/>
      <w:r>
        <w:t>в</w:t>
      </w:r>
      <w:proofErr w:type="gramEnd"/>
    </w:p>
    <w:p w:rsidR="00EF632E" w:rsidRDefault="00EF632E">
      <w:pPr>
        <w:pStyle w:val="ConsPlusNonformat"/>
      </w:pPr>
      <w:r>
        <w:t xml:space="preserve">соответствии  с  действующим  законодательством   включаются  в  стаж   </w:t>
      </w:r>
      <w:proofErr w:type="gramStart"/>
      <w:r>
        <w:t>для</w:t>
      </w:r>
      <w:proofErr w:type="gramEnd"/>
    </w:p>
    <w:p w:rsidR="00EF632E" w:rsidRDefault="00EF632E">
      <w:pPr>
        <w:pStyle w:val="ConsPlusNonformat"/>
      </w:pPr>
      <w:r>
        <w:t>исчисления размера доплаты к трудовой пенсии;</w:t>
      </w:r>
    </w:p>
    <w:p w:rsidR="00EF632E" w:rsidRDefault="00EF632E">
      <w:pPr>
        <w:pStyle w:val="ConsPlusNonformat"/>
      </w:pPr>
      <w:r>
        <w:t xml:space="preserve">    4) справка   органа,    осуществляющего   пенсионное   обеспечение,   о</w:t>
      </w:r>
    </w:p>
    <w:p w:rsidR="00EF632E" w:rsidRDefault="00EF632E">
      <w:pPr>
        <w:pStyle w:val="ConsPlusNonformat"/>
      </w:pPr>
      <w:r>
        <w:t>назначенной трудовой пенсии с указанием федерального закона, в соответствии</w:t>
      </w:r>
    </w:p>
    <w:p w:rsidR="00EF632E" w:rsidRDefault="00EF632E">
      <w:pPr>
        <w:pStyle w:val="ConsPlusNonformat"/>
      </w:pPr>
      <w:r>
        <w:t xml:space="preserve">с </w:t>
      </w:r>
      <w:proofErr w:type="gramStart"/>
      <w:r>
        <w:t>которым</w:t>
      </w:r>
      <w:proofErr w:type="gramEnd"/>
      <w:r>
        <w:t xml:space="preserve"> она назначена, и размера назначенной пенсии;</w:t>
      </w:r>
    </w:p>
    <w:p w:rsidR="00EF632E" w:rsidRDefault="00EF632E">
      <w:pPr>
        <w:pStyle w:val="ConsPlusNonformat"/>
      </w:pPr>
      <w:r>
        <w:t xml:space="preserve">    5) другие документы при необходимости.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"__" ______________ </w:t>
      </w:r>
      <w:proofErr w:type="gramStart"/>
      <w:r>
        <w:t>г</w:t>
      </w:r>
      <w:proofErr w:type="gramEnd"/>
      <w:r>
        <w:t>.                                 ____________________</w:t>
      </w:r>
    </w:p>
    <w:p w:rsidR="00EF632E" w:rsidRDefault="00EF632E">
      <w:pPr>
        <w:pStyle w:val="ConsPlusNonformat"/>
      </w:pPr>
      <w:r>
        <w:t xml:space="preserve">                                                         подпись заявителя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CA0C46" w:rsidRDefault="00CA0C46">
      <w:pPr>
        <w:pStyle w:val="ConsPlusNormal"/>
        <w:jc w:val="right"/>
      </w:pPr>
    </w:p>
    <w:p w:rsidR="00EF632E" w:rsidRDefault="00EF632E">
      <w:pPr>
        <w:sectPr w:rsidR="00EF632E" w:rsidSect="003907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0C46" w:rsidRDefault="00CA0C46" w:rsidP="00845DCA">
      <w:pPr>
        <w:pStyle w:val="ConsPlusNormal"/>
        <w:jc w:val="right"/>
      </w:pPr>
      <w:r>
        <w:lastRenderedPageBreak/>
        <w:t>Приложение N 2</w:t>
      </w:r>
    </w:p>
    <w:p w:rsidR="00CA0C46" w:rsidRDefault="00CA0C46" w:rsidP="00845DCA">
      <w:pPr>
        <w:pStyle w:val="ConsPlusNormal"/>
        <w:jc w:val="right"/>
      </w:pPr>
      <w:r>
        <w:t xml:space="preserve">к Правилам назначения ежемесячной доплаты </w:t>
      </w:r>
      <w:proofErr w:type="gramStart"/>
      <w:r>
        <w:t>к</w:t>
      </w:r>
      <w:proofErr w:type="gramEnd"/>
    </w:p>
    <w:p w:rsidR="00CA0C46" w:rsidRDefault="00CA0C46" w:rsidP="00845DCA">
      <w:pPr>
        <w:pStyle w:val="ConsPlusNormal"/>
        <w:jc w:val="right"/>
      </w:pPr>
      <w:r>
        <w:t>трудовой пенсии по старости (инвалидности)</w:t>
      </w:r>
    </w:p>
    <w:p w:rsidR="00CA0C46" w:rsidRDefault="00CA0C46" w:rsidP="00845DCA">
      <w:pPr>
        <w:pStyle w:val="ConsPlusNormal"/>
        <w:jc w:val="right"/>
      </w:pPr>
      <w:r>
        <w:t>лицам, замещавшим должность Главы</w:t>
      </w:r>
    </w:p>
    <w:p w:rsidR="00CA0C46" w:rsidRDefault="00CA0C46" w:rsidP="00845DCA">
      <w:pPr>
        <w:pStyle w:val="ConsPlusNormal"/>
        <w:jc w:val="right"/>
      </w:pPr>
      <w:proofErr w:type="spellStart"/>
      <w:r>
        <w:t>Бесединского</w:t>
      </w:r>
      <w:proofErr w:type="spellEnd"/>
      <w:r>
        <w:t xml:space="preserve"> сельсовета Курского района Курской области</w:t>
      </w:r>
    </w:p>
    <w:p w:rsidR="00CA0C46" w:rsidRDefault="00CA0C46" w:rsidP="00845DCA">
      <w:pPr>
        <w:pStyle w:val="ConsPlusNormal"/>
        <w:ind w:firstLine="540"/>
        <w:jc w:val="right"/>
      </w:pPr>
    </w:p>
    <w:p w:rsidR="00CA0C46" w:rsidRDefault="00CA0C46" w:rsidP="00845DCA">
      <w:pPr>
        <w:pStyle w:val="ConsPlusNormal"/>
        <w:jc w:val="right"/>
        <w:outlineLvl w:val="0"/>
      </w:pPr>
      <w:r>
        <w:t>СПРАВКА</w:t>
      </w:r>
    </w:p>
    <w:p w:rsidR="00CA0C46" w:rsidRDefault="00CA0C46" w:rsidP="00845DCA">
      <w:pPr>
        <w:pStyle w:val="ConsPlusNormal"/>
        <w:jc w:val="right"/>
      </w:pPr>
      <w:r>
        <w:t xml:space="preserve">о периодах работы (службы), которые включаются в стаж </w:t>
      </w:r>
      <w:proofErr w:type="gramStart"/>
      <w:r>
        <w:t>для</w:t>
      </w:r>
      <w:proofErr w:type="gramEnd"/>
    </w:p>
    <w:p w:rsidR="00CA0C46" w:rsidRDefault="00CA0C46" w:rsidP="00845DCA">
      <w:pPr>
        <w:pStyle w:val="ConsPlusNormal"/>
        <w:jc w:val="right"/>
      </w:pPr>
      <w:r>
        <w:t>исчисления размера доплаты к трудовой пенсии по старости</w:t>
      </w:r>
    </w:p>
    <w:p w:rsidR="00CA0C46" w:rsidRDefault="00CA0C46" w:rsidP="00845DCA">
      <w:pPr>
        <w:pStyle w:val="ConsPlusNormal"/>
        <w:jc w:val="right"/>
      </w:pPr>
      <w:r>
        <w:t xml:space="preserve">(инвалидности) лицам, замещавшим должность Главы </w:t>
      </w:r>
      <w:proofErr w:type="spellStart"/>
      <w:r>
        <w:t>Бесединского</w:t>
      </w:r>
      <w:proofErr w:type="spellEnd"/>
      <w:r>
        <w:t xml:space="preserve"> сельсовета Курского</w:t>
      </w:r>
    </w:p>
    <w:p w:rsidR="00CA0C46" w:rsidRDefault="00CA0C46" w:rsidP="00845DCA">
      <w:pPr>
        <w:pStyle w:val="ConsPlusNormal"/>
        <w:jc w:val="right"/>
      </w:pPr>
      <w:r>
        <w:t>района Курской области</w:t>
      </w:r>
    </w:p>
    <w:p w:rsidR="00EF632E" w:rsidRDefault="00EF632E" w:rsidP="00845DCA">
      <w:pPr>
        <w:pStyle w:val="ConsPlusNonformat"/>
        <w:jc w:val="right"/>
      </w:pPr>
      <w:r>
        <w:t xml:space="preserve">    </w:t>
      </w:r>
    </w:p>
    <w:p w:rsidR="00EF632E" w:rsidRDefault="00EF632E" w:rsidP="00845DCA">
      <w:pPr>
        <w:pStyle w:val="ConsPlusNormal"/>
        <w:ind w:firstLine="540"/>
        <w:jc w:val="right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960"/>
        <w:gridCol w:w="600"/>
        <w:gridCol w:w="600"/>
        <w:gridCol w:w="720"/>
        <w:gridCol w:w="1440"/>
        <w:gridCol w:w="1680"/>
        <w:gridCol w:w="600"/>
        <w:gridCol w:w="840"/>
        <w:gridCol w:w="840"/>
        <w:gridCol w:w="600"/>
        <w:gridCol w:w="840"/>
        <w:gridCol w:w="720"/>
        <w:gridCol w:w="1920"/>
      </w:tblGrid>
      <w:tr w:rsidR="00EF632E">
        <w:trPr>
          <w:trHeight w:val="239"/>
        </w:trPr>
        <w:tc>
          <w:tcPr>
            <w:tcW w:w="600" w:type="dxa"/>
            <w:vMerge w:val="restart"/>
          </w:tcPr>
          <w:p w:rsidR="00EF632E" w:rsidRDefault="00EF632E" w:rsidP="00845DCA">
            <w:pPr>
              <w:pStyle w:val="ConsPlusNonformat"/>
              <w:jc w:val="right"/>
            </w:pPr>
            <w:r>
              <w:t xml:space="preserve"> N </w:t>
            </w:r>
          </w:p>
          <w:p w:rsidR="00EF632E" w:rsidRDefault="00EF632E" w:rsidP="00845DCA">
            <w:pPr>
              <w:pStyle w:val="ConsPlusNonformat"/>
              <w:jc w:val="right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960" w:type="dxa"/>
            <w:vMerge w:val="restart"/>
          </w:tcPr>
          <w:p w:rsidR="00EF632E" w:rsidRDefault="00EF632E" w:rsidP="00845DCA">
            <w:pPr>
              <w:pStyle w:val="ConsPlusNonformat"/>
              <w:jc w:val="right"/>
            </w:pPr>
            <w:r>
              <w:t xml:space="preserve">  N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>записи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в   </w:t>
            </w:r>
          </w:p>
          <w:p w:rsidR="00EF632E" w:rsidRDefault="00EF632E" w:rsidP="00845DCA">
            <w:pPr>
              <w:pStyle w:val="ConsPlusNonformat"/>
              <w:jc w:val="right"/>
            </w:pPr>
            <w:proofErr w:type="spellStart"/>
            <w:r>
              <w:t>трудо</w:t>
            </w:r>
            <w:proofErr w:type="spellEnd"/>
            <w:r>
              <w:t>-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вой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>книжке</w:t>
            </w:r>
          </w:p>
        </w:tc>
        <w:tc>
          <w:tcPr>
            <w:tcW w:w="1920" w:type="dxa"/>
            <w:gridSpan w:val="3"/>
          </w:tcPr>
          <w:p w:rsidR="00EF632E" w:rsidRDefault="00EF632E" w:rsidP="00845DCA">
            <w:pPr>
              <w:pStyle w:val="ConsPlusNonformat"/>
              <w:jc w:val="right"/>
            </w:pPr>
            <w:r>
              <w:t xml:space="preserve">    Дата    </w:t>
            </w:r>
          </w:p>
        </w:tc>
        <w:tc>
          <w:tcPr>
            <w:tcW w:w="1440" w:type="dxa"/>
            <w:vMerge w:val="restart"/>
          </w:tcPr>
          <w:p w:rsidR="00EF632E" w:rsidRDefault="00EF632E" w:rsidP="00845DCA">
            <w:pPr>
              <w:pStyle w:val="ConsPlusNonformat"/>
              <w:jc w:val="right"/>
            </w:pPr>
            <w:r>
              <w:t>Замещаемая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должность </w:t>
            </w:r>
          </w:p>
        </w:tc>
        <w:tc>
          <w:tcPr>
            <w:tcW w:w="1680" w:type="dxa"/>
            <w:vMerge w:val="restart"/>
          </w:tcPr>
          <w:p w:rsidR="00EF632E" w:rsidRDefault="00EF632E" w:rsidP="00845DCA">
            <w:pPr>
              <w:pStyle w:val="ConsPlusNonformat"/>
              <w:jc w:val="right"/>
            </w:pPr>
            <w:r>
              <w:t>Наименование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организации </w:t>
            </w:r>
          </w:p>
        </w:tc>
        <w:tc>
          <w:tcPr>
            <w:tcW w:w="2280" w:type="dxa"/>
            <w:gridSpan w:val="3"/>
          </w:tcPr>
          <w:p w:rsidR="00EF632E" w:rsidRDefault="00EF632E" w:rsidP="00845DCA">
            <w:pPr>
              <w:pStyle w:val="ConsPlusNonformat"/>
              <w:jc w:val="right"/>
            </w:pPr>
            <w:r>
              <w:t xml:space="preserve"> </w:t>
            </w:r>
            <w:proofErr w:type="spellStart"/>
            <w:r>
              <w:t>Продолжитель</w:t>
            </w:r>
            <w:proofErr w:type="spellEnd"/>
            <w:r>
              <w:t xml:space="preserve">- </w:t>
            </w:r>
          </w:p>
          <w:p w:rsidR="00EF632E" w:rsidRDefault="00EF632E" w:rsidP="00845DCA">
            <w:pPr>
              <w:pStyle w:val="ConsPlusNonformat"/>
              <w:jc w:val="right"/>
            </w:pPr>
            <w:proofErr w:type="spellStart"/>
            <w:r>
              <w:t>ность</w:t>
            </w:r>
            <w:proofErr w:type="spellEnd"/>
            <w:r>
              <w:t xml:space="preserve"> замещения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>должности Главы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 Рыльского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района </w:t>
            </w:r>
            <w:proofErr w:type="gramStart"/>
            <w:r>
              <w:t>Курской</w:t>
            </w:r>
            <w:proofErr w:type="gramEnd"/>
            <w:r>
              <w:t xml:space="preserve">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  области    </w:t>
            </w:r>
          </w:p>
        </w:tc>
        <w:tc>
          <w:tcPr>
            <w:tcW w:w="2160" w:type="dxa"/>
            <w:gridSpan w:val="3"/>
          </w:tcPr>
          <w:p w:rsidR="00EF632E" w:rsidRDefault="00EF632E" w:rsidP="00845DCA">
            <w:pPr>
              <w:pStyle w:val="ConsPlusNonformat"/>
              <w:jc w:val="right"/>
            </w:pPr>
            <w:r>
              <w:t xml:space="preserve"> Стаж службы,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применяемый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>для исчисления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 размера 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ежемесячной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доплаты </w:t>
            </w:r>
            <w:proofErr w:type="gramStart"/>
            <w:r>
              <w:t>к</w:t>
            </w:r>
            <w:proofErr w:type="gramEnd"/>
            <w:r>
              <w:t xml:space="preserve">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 трудовой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пенсии </w:t>
            </w:r>
            <w:proofErr w:type="gramStart"/>
            <w:r>
              <w:t>по</w:t>
            </w:r>
            <w:proofErr w:type="gramEnd"/>
            <w:r>
              <w:t xml:space="preserve">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 старости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>(инвалидности)</w:t>
            </w:r>
          </w:p>
        </w:tc>
        <w:tc>
          <w:tcPr>
            <w:tcW w:w="1920" w:type="dxa"/>
          </w:tcPr>
          <w:p w:rsidR="00EF632E" w:rsidRDefault="00EF632E" w:rsidP="00845DCA">
            <w:pPr>
              <w:pStyle w:val="ConsPlusNonformat"/>
              <w:jc w:val="right"/>
            </w:pPr>
            <w:r>
              <w:t xml:space="preserve">  Основание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включения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>периода работы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в стаж </w:t>
            </w:r>
            <w:proofErr w:type="gramStart"/>
            <w:r>
              <w:t>для</w:t>
            </w:r>
            <w:proofErr w:type="gramEnd"/>
            <w:r>
              <w:t xml:space="preserve">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исчисления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 размера 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доплаты </w:t>
            </w:r>
            <w:proofErr w:type="gramStart"/>
            <w:r>
              <w:t>к</w:t>
            </w:r>
            <w:proofErr w:type="gramEnd"/>
            <w:r>
              <w:t xml:space="preserve">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 трудовой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пенсии </w:t>
            </w:r>
            <w:proofErr w:type="gramStart"/>
            <w:r>
              <w:t>по</w:t>
            </w:r>
            <w:proofErr w:type="gramEnd"/>
            <w:r>
              <w:t xml:space="preserve">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 xml:space="preserve">   старости   </w:t>
            </w:r>
          </w:p>
          <w:p w:rsidR="00EF632E" w:rsidRDefault="00EF632E" w:rsidP="00845DCA">
            <w:pPr>
              <w:pStyle w:val="ConsPlusNonformat"/>
              <w:jc w:val="right"/>
            </w:pPr>
            <w:r>
              <w:t>(инвалидности)</w:t>
            </w:r>
          </w:p>
        </w:tc>
      </w:tr>
      <w:tr w:rsidR="00EF632E">
        <w:tc>
          <w:tcPr>
            <w:tcW w:w="48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r>
              <w:t>год</w:t>
            </w:r>
          </w:p>
        </w:tc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proofErr w:type="spellStart"/>
            <w:r>
              <w:t>ме</w:t>
            </w:r>
            <w:proofErr w:type="spellEnd"/>
            <w:r>
              <w:t>-</w:t>
            </w:r>
          </w:p>
          <w:p w:rsidR="00EF632E" w:rsidRDefault="00EF632E" w:rsidP="00845DCA">
            <w:pPr>
              <w:pStyle w:val="ConsPlusNonformat"/>
              <w:jc w:val="right"/>
            </w:pPr>
            <w:proofErr w:type="spellStart"/>
            <w:r>
              <w:t>сяц</w:t>
            </w:r>
            <w:proofErr w:type="spellEnd"/>
          </w:p>
        </w:tc>
        <w:tc>
          <w:tcPr>
            <w:tcW w:w="72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proofErr w:type="spellStart"/>
            <w:r>
              <w:t>чис</w:t>
            </w:r>
            <w:proofErr w:type="spellEnd"/>
            <w:r>
              <w:t>-</w:t>
            </w:r>
          </w:p>
          <w:p w:rsidR="00EF632E" w:rsidRDefault="00EF632E" w:rsidP="00845DCA">
            <w:pPr>
              <w:pStyle w:val="ConsPlusNonformat"/>
              <w:jc w:val="right"/>
            </w:pPr>
            <w:proofErr w:type="spellStart"/>
            <w:r>
              <w:t>ло</w:t>
            </w:r>
            <w:proofErr w:type="spellEnd"/>
            <w:r>
              <w:t xml:space="preserve">  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r>
              <w:t>лет</w:t>
            </w:r>
          </w:p>
        </w:tc>
        <w:tc>
          <w:tcPr>
            <w:tcW w:w="84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r>
              <w:t>меся-</w:t>
            </w:r>
          </w:p>
          <w:p w:rsidR="00EF632E" w:rsidRDefault="00EF632E" w:rsidP="00845DCA">
            <w:pPr>
              <w:pStyle w:val="ConsPlusNonformat"/>
              <w:jc w:val="right"/>
            </w:pPr>
            <w:proofErr w:type="spellStart"/>
            <w:r>
              <w:t>цев</w:t>
            </w:r>
            <w:proofErr w:type="spellEnd"/>
            <w:r>
              <w:t xml:space="preserve">  </w:t>
            </w:r>
          </w:p>
        </w:tc>
        <w:tc>
          <w:tcPr>
            <w:tcW w:w="84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r>
              <w:t xml:space="preserve">дней </w:t>
            </w:r>
          </w:p>
        </w:tc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r>
              <w:t>лет</w:t>
            </w:r>
          </w:p>
        </w:tc>
        <w:tc>
          <w:tcPr>
            <w:tcW w:w="84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r>
              <w:t>меся-</w:t>
            </w:r>
          </w:p>
          <w:p w:rsidR="00EF632E" w:rsidRDefault="00EF632E" w:rsidP="00845DCA">
            <w:pPr>
              <w:pStyle w:val="ConsPlusNonformat"/>
              <w:jc w:val="right"/>
            </w:pPr>
            <w:proofErr w:type="spellStart"/>
            <w:r>
              <w:t>цев</w:t>
            </w:r>
            <w:proofErr w:type="spellEnd"/>
            <w:r>
              <w:t xml:space="preserve">  </w:t>
            </w:r>
          </w:p>
        </w:tc>
        <w:tc>
          <w:tcPr>
            <w:tcW w:w="72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r>
              <w:t>дней</w:t>
            </w:r>
          </w:p>
        </w:tc>
        <w:tc>
          <w:tcPr>
            <w:tcW w:w="192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</w:tr>
      <w:tr w:rsidR="00EF632E">
        <w:trPr>
          <w:trHeight w:val="239"/>
        </w:trPr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96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72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144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168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84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84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60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84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72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192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</w:tr>
      <w:tr w:rsidR="00EF632E">
        <w:trPr>
          <w:trHeight w:val="239"/>
        </w:trPr>
        <w:tc>
          <w:tcPr>
            <w:tcW w:w="60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96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60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60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168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60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60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84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72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  <w:tc>
          <w:tcPr>
            <w:tcW w:w="1920" w:type="dxa"/>
            <w:vMerge w:val="restart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</w:p>
        </w:tc>
      </w:tr>
      <w:tr w:rsidR="00EF632E">
        <w:tc>
          <w:tcPr>
            <w:tcW w:w="48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84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1680" w:type="dxa"/>
            <w:tcBorders>
              <w:top w:val="nil"/>
            </w:tcBorders>
          </w:tcPr>
          <w:p w:rsidR="00EF632E" w:rsidRDefault="00EF632E" w:rsidP="00845DCA">
            <w:pPr>
              <w:pStyle w:val="ConsPlusNonformat"/>
              <w:jc w:val="right"/>
            </w:pPr>
            <w:r>
              <w:t xml:space="preserve">   Всего    </w:t>
            </w:r>
          </w:p>
        </w:tc>
        <w:tc>
          <w:tcPr>
            <w:tcW w:w="48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48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60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EF632E" w:rsidRDefault="00EF632E" w:rsidP="00845DCA">
            <w:pPr>
              <w:jc w:val="right"/>
            </w:pPr>
          </w:p>
        </w:tc>
      </w:tr>
    </w:tbl>
    <w:p w:rsidR="00EF632E" w:rsidRDefault="00EF632E" w:rsidP="00845DCA">
      <w:pPr>
        <w:pStyle w:val="ConsPlusNormal"/>
        <w:ind w:firstLine="540"/>
        <w:jc w:val="right"/>
      </w:pPr>
    </w:p>
    <w:p w:rsidR="00845DCA" w:rsidRDefault="00EF632E" w:rsidP="00845DCA">
      <w:pPr>
        <w:pStyle w:val="ConsPlusNonformat"/>
      </w:pPr>
      <w:r>
        <w:t>Сотрудник кадровой службы              _____________      _________________</w:t>
      </w:r>
    </w:p>
    <w:p w:rsidR="00EF632E" w:rsidRDefault="00845DCA" w:rsidP="00845DCA">
      <w:pPr>
        <w:pStyle w:val="ConsPlusNonformat"/>
      </w:pPr>
      <w:r>
        <w:t xml:space="preserve">                                       подпись                </w:t>
      </w:r>
      <w:r w:rsidR="00EF632E">
        <w:t>Ф.И.О.</w:t>
      </w:r>
    </w:p>
    <w:p w:rsidR="00EF632E" w:rsidRDefault="00EF632E" w:rsidP="00845DCA">
      <w:pPr>
        <w:pStyle w:val="ConsPlusNonformat"/>
        <w:jc w:val="right"/>
      </w:pPr>
      <w:r>
        <w:t>__________________</w:t>
      </w:r>
    </w:p>
    <w:p w:rsidR="00EF632E" w:rsidRDefault="00EF632E" w:rsidP="00845DCA">
      <w:pPr>
        <w:pStyle w:val="ConsPlusNonformat"/>
        <w:jc w:val="right"/>
      </w:pPr>
      <w:r>
        <w:t xml:space="preserve">    (дата)</w:t>
      </w: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BC0A9B" w:rsidRDefault="00BC0A9B" w:rsidP="00591804">
      <w:pPr>
        <w:pStyle w:val="ConsPlusNormal"/>
        <w:jc w:val="right"/>
      </w:pPr>
    </w:p>
    <w:p w:rsidR="00845DCA" w:rsidRDefault="00845DCA" w:rsidP="00BC0A9B">
      <w:pPr>
        <w:pStyle w:val="ConsPlusNormal"/>
        <w:jc w:val="right"/>
        <w:outlineLvl w:val="0"/>
        <w:sectPr w:rsidR="00845DCA" w:rsidSect="00845DCA">
          <w:pgSz w:w="16838" w:h="11905" w:orient="landscape" w:code="9"/>
          <w:pgMar w:top="1701" w:right="1134" w:bottom="850" w:left="1134" w:header="0" w:footer="0" w:gutter="0"/>
          <w:cols w:space="708"/>
          <w:docGrid w:linePitch="360"/>
        </w:sectPr>
      </w:pPr>
    </w:p>
    <w:p w:rsidR="00591804" w:rsidRDefault="00591804" w:rsidP="00BC0A9B">
      <w:pPr>
        <w:pStyle w:val="ConsPlusNormal"/>
        <w:jc w:val="right"/>
        <w:outlineLvl w:val="0"/>
      </w:pPr>
      <w:r>
        <w:lastRenderedPageBreak/>
        <w:t>Приложение N 3</w:t>
      </w:r>
    </w:p>
    <w:p w:rsidR="00591804" w:rsidRDefault="00591804" w:rsidP="00591804">
      <w:pPr>
        <w:pStyle w:val="ConsPlusNormal"/>
        <w:jc w:val="right"/>
      </w:pPr>
      <w:r>
        <w:t xml:space="preserve">к Правилам назначения ежемесячной доплаты </w:t>
      </w:r>
      <w:proofErr w:type="gramStart"/>
      <w:r>
        <w:t>к</w:t>
      </w:r>
      <w:proofErr w:type="gramEnd"/>
    </w:p>
    <w:p w:rsidR="00591804" w:rsidRDefault="00591804" w:rsidP="00591804">
      <w:pPr>
        <w:pStyle w:val="ConsPlusNormal"/>
        <w:jc w:val="right"/>
      </w:pPr>
      <w:r>
        <w:t>трудовой пенсии по старости (инвалидности)</w:t>
      </w:r>
    </w:p>
    <w:p w:rsidR="00591804" w:rsidRDefault="00591804" w:rsidP="00591804">
      <w:pPr>
        <w:pStyle w:val="ConsPlusNormal"/>
        <w:jc w:val="right"/>
      </w:pPr>
      <w:r>
        <w:t>лицам, замещавшим должность Главы</w:t>
      </w:r>
    </w:p>
    <w:p w:rsidR="00EF632E" w:rsidRDefault="00591804" w:rsidP="00591804">
      <w:pPr>
        <w:pStyle w:val="ConsPlusNormal"/>
        <w:ind w:firstLine="540"/>
        <w:jc w:val="right"/>
      </w:pPr>
      <w:proofErr w:type="spellStart"/>
      <w:r>
        <w:t>Бесединского</w:t>
      </w:r>
      <w:proofErr w:type="spellEnd"/>
      <w:r>
        <w:t xml:space="preserve"> сельсовета Курского района Курской области</w:t>
      </w:r>
    </w:p>
    <w:p w:rsidR="00591804" w:rsidRDefault="00EF632E">
      <w:pPr>
        <w:pStyle w:val="ConsPlusNonformat"/>
      </w:pPr>
      <w:bookmarkStart w:id="2" w:name="P263"/>
      <w:bookmarkEnd w:id="2"/>
      <w:r>
        <w:t xml:space="preserve">                               </w:t>
      </w:r>
    </w:p>
    <w:p w:rsidR="00591804" w:rsidRDefault="00591804">
      <w:pPr>
        <w:pStyle w:val="ConsPlusNonformat"/>
      </w:pPr>
    </w:p>
    <w:p w:rsidR="00EF632E" w:rsidRDefault="00EF632E" w:rsidP="00BC0A9B">
      <w:pPr>
        <w:pStyle w:val="ConsPlusNonformat"/>
        <w:jc w:val="center"/>
        <w:outlineLvl w:val="0"/>
      </w:pPr>
      <w:r>
        <w:t>РАСЧЕТ</w:t>
      </w:r>
    </w:p>
    <w:p w:rsidR="00EF632E" w:rsidRDefault="00EF632E">
      <w:pPr>
        <w:pStyle w:val="ConsPlusNonformat"/>
      </w:pPr>
    </w:p>
    <w:p w:rsidR="00EF632E" w:rsidRDefault="00EF632E" w:rsidP="00BC0A9B">
      <w:pPr>
        <w:pStyle w:val="ConsPlusNonformat"/>
        <w:outlineLvl w:val="0"/>
      </w:pPr>
      <w:r>
        <w:t xml:space="preserve">         Размера ежемесячной доплаты к трудовой пенсии по старости</w:t>
      </w:r>
    </w:p>
    <w:p w:rsidR="00EF632E" w:rsidRDefault="00EF632E">
      <w:pPr>
        <w:pStyle w:val="ConsPlusNonformat"/>
      </w:pPr>
      <w:r>
        <w:t xml:space="preserve">                              (инвалидности)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>гр. _______________________________________________________________________</w:t>
      </w: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    1) Стаж  работы на выборной должности  Главы </w:t>
      </w:r>
      <w:proofErr w:type="spellStart"/>
      <w:r w:rsidR="00591804">
        <w:t>Бесединского</w:t>
      </w:r>
      <w:proofErr w:type="spellEnd"/>
      <w:r w:rsidR="00591804">
        <w:t xml:space="preserve"> сельсовета Курского</w:t>
      </w:r>
      <w:r>
        <w:t xml:space="preserve">  района  Курской</w:t>
      </w:r>
      <w:r w:rsidR="00591804">
        <w:t xml:space="preserve"> </w:t>
      </w:r>
      <w:r>
        <w:t>области, учитываемый для ежемесячной доплаты к трудовой пенсии по  старости</w:t>
      </w:r>
      <w:r w:rsidR="00591804">
        <w:t xml:space="preserve"> </w:t>
      </w:r>
      <w:r>
        <w:t>(инвалидности), _______ лет.</w:t>
      </w:r>
    </w:p>
    <w:p w:rsidR="00EF632E" w:rsidRDefault="00EF632E">
      <w:pPr>
        <w:pStyle w:val="ConsPlusNonformat"/>
      </w:pPr>
      <w:r>
        <w:t xml:space="preserve">    2. Стаж службы, применяемый для исчисления размера ежемесячной  доплаты</w:t>
      </w:r>
    </w:p>
    <w:p w:rsidR="00EF632E" w:rsidRDefault="00EF632E">
      <w:pPr>
        <w:pStyle w:val="ConsPlusNonformat"/>
      </w:pPr>
      <w:r>
        <w:t>к трудовой пенсии по старости (инвалидности), _______ лет.</w:t>
      </w:r>
    </w:p>
    <w:p w:rsidR="00EF632E" w:rsidRDefault="00EF632E">
      <w:pPr>
        <w:pStyle w:val="ConsPlusNonformat"/>
      </w:pPr>
      <w:r>
        <w:t xml:space="preserve">    3. Общий  стаж для исчисления размера  ежемесячной доплаты  </w:t>
      </w:r>
      <w:proofErr w:type="gramStart"/>
      <w:r>
        <w:t>к</w:t>
      </w:r>
      <w:proofErr w:type="gramEnd"/>
      <w:r>
        <w:t xml:space="preserve">  трудовой</w:t>
      </w:r>
    </w:p>
    <w:p w:rsidR="00EF632E" w:rsidRDefault="00EF632E">
      <w:pPr>
        <w:pStyle w:val="ConsPlusNonformat"/>
      </w:pPr>
      <w:r>
        <w:t>пенсии по старости (инвалидности), _______ лет.</w:t>
      </w:r>
    </w:p>
    <w:p w:rsidR="00EF632E" w:rsidRDefault="00EF632E">
      <w:pPr>
        <w:pStyle w:val="ConsPlusNonformat"/>
      </w:pPr>
      <w:r>
        <w:t xml:space="preserve">    4) Месячное  денежное  вознаграждение</w:t>
      </w:r>
      <w:proofErr w:type="gramStart"/>
      <w:r>
        <w:t xml:space="preserve">  </w:t>
      </w:r>
      <w:r w:rsidR="00591804">
        <w:t>П</w:t>
      </w:r>
      <w:proofErr w:type="gramEnd"/>
      <w:r w:rsidR="00591804">
        <w:t>ервого заместителя Губернатора</w:t>
      </w:r>
      <w:r>
        <w:t xml:space="preserve">  Курской</w:t>
      </w:r>
      <w:r w:rsidR="00591804">
        <w:t xml:space="preserve"> </w:t>
      </w:r>
      <w:r>
        <w:t>области, учитываемое  для назначения ежемесячной доплаты к трудовой  пенсии</w:t>
      </w:r>
      <w:r w:rsidR="00591804">
        <w:t xml:space="preserve"> </w:t>
      </w:r>
      <w:r>
        <w:t>по старости (инвалидности) _______ рублей ______ копеек.</w:t>
      </w:r>
    </w:p>
    <w:p w:rsidR="00EF632E" w:rsidRDefault="00EF632E">
      <w:pPr>
        <w:pStyle w:val="ConsPlusNonformat"/>
      </w:pPr>
      <w:r>
        <w:t xml:space="preserve">    5) Размер базовой и страховой частей трудовой пенсии по (вид пенсии) </w:t>
      </w:r>
      <w:proofErr w:type="gramStart"/>
      <w:r>
        <w:t>на</w:t>
      </w:r>
      <w:proofErr w:type="gramEnd"/>
    </w:p>
    <w:p w:rsidR="00EF632E" w:rsidRDefault="00EF632E">
      <w:pPr>
        <w:pStyle w:val="ConsPlusNonformat"/>
      </w:pPr>
      <w:proofErr w:type="gramStart"/>
      <w:r>
        <w:t>(дата  установления  ежемесячной  доплаты  к  трудовой  пенсии  по старости</w:t>
      </w:r>
      <w:proofErr w:type="gramEnd"/>
    </w:p>
    <w:p w:rsidR="00EF632E" w:rsidRDefault="00EF632E">
      <w:pPr>
        <w:pStyle w:val="ConsPlusNonformat"/>
      </w:pPr>
      <w:r>
        <w:t>(инвалидности)) _______ рублей _____ копеек.</w:t>
      </w:r>
    </w:p>
    <w:p w:rsidR="00EF632E" w:rsidRDefault="00EF632E">
      <w:pPr>
        <w:pStyle w:val="ConsPlusNonformat"/>
      </w:pPr>
      <w:r>
        <w:t xml:space="preserve">    6) Общая  сумма  ежемесячной  доплаты  к  трудовой  пенсии  по старости</w:t>
      </w:r>
    </w:p>
    <w:p w:rsidR="00EF632E" w:rsidRDefault="00EF632E">
      <w:pPr>
        <w:pStyle w:val="ConsPlusNonformat"/>
      </w:pPr>
      <w:r>
        <w:t>(инвалидности),  базовой  и  страховой  частей трудовой пенсии по  старости</w:t>
      </w:r>
    </w:p>
    <w:p w:rsidR="00EF632E" w:rsidRDefault="00EF632E">
      <w:pPr>
        <w:pStyle w:val="ConsPlusNonformat"/>
      </w:pPr>
      <w:r>
        <w:t>(инвалидности) ________ рублей _____ копеек, что составляет ____% месячного</w:t>
      </w:r>
    </w:p>
    <w:p w:rsidR="00EF632E" w:rsidRDefault="00EF632E">
      <w:pPr>
        <w:pStyle w:val="ConsPlusNonformat"/>
      </w:pPr>
      <w:r>
        <w:t xml:space="preserve">денежного   вознаграждения   </w:t>
      </w:r>
      <w:r w:rsidR="00591804">
        <w:t xml:space="preserve">Первого заместителя Губернатора  </w:t>
      </w:r>
      <w:r>
        <w:t xml:space="preserve">Курской   </w:t>
      </w:r>
      <w:proofErr w:type="spellStart"/>
      <w:r>
        <w:t>области</w:t>
      </w:r>
      <w:proofErr w:type="gramStart"/>
      <w:r>
        <w:t>,у</w:t>
      </w:r>
      <w:proofErr w:type="gramEnd"/>
      <w:r>
        <w:t>читываемого</w:t>
      </w:r>
      <w:proofErr w:type="spellEnd"/>
      <w:r>
        <w:t xml:space="preserve">  для  назначения  ежемесячной  доплаты  к  трудовой  пенсии по</w:t>
      </w:r>
      <w:r w:rsidR="00591804">
        <w:t xml:space="preserve"> </w:t>
      </w:r>
      <w:r>
        <w:t>старости (инвалидности).</w:t>
      </w:r>
    </w:p>
    <w:p w:rsidR="00EF632E" w:rsidRDefault="00EF632E">
      <w:pPr>
        <w:pStyle w:val="ConsPlusNonformat"/>
      </w:pPr>
      <w:r>
        <w:t xml:space="preserve">    7) Назначаемый   размер   доплаты   к  трудовой  пенсии   по   старости</w:t>
      </w:r>
    </w:p>
    <w:p w:rsidR="00EF632E" w:rsidRDefault="00EF632E">
      <w:pPr>
        <w:pStyle w:val="ConsPlusNonformat"/>
      </w:pPr>
      <w:r>
        <w:t>(инвалидности) _______ рублей ______ копеек.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>Сотрудник кадровой службы             _____________      __________________</w:t>
      </w:r>
    </w:p>
    <w:p w:rsidR="00EF632E" w:rsidRDefault="00EF632E">
      <w:pPr>
        <w:pStyle w:val="ConsPlusNonformat"/>
      </w:pPr>
      <w:r>
        <w:t xml:space="preserve">                                        подпись                Ф.И.О.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>Главный бухгалтер                     _____________     __________________</w:t>
      </w:r>
    </w:p>
    <w:p w:rsidR="00EF632E" w:rsidRDefault="00EF632E">
      <w:pPr>
        <w:pStyle w:val="ConsPlusNonformat"/>
      </w:pPr>
      <w:r>
        <w:t xml:space="preserve">                                        подпись                Ф.И.О.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>__________________</w:t>
      </w:r>
    </w:p>
    <w:p w:rsidR="00EF632E" w:rsidRDefault="00EF632E">
      <w:pPr>
        <w:pStyle w:val="ConsPlusNonformat"/>
      </w:pPr>
      <w:r>
        <w:t xml:space="preserve">  (дата выдачи)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591804" w:rsidRDefault="00591804">
      <w:pPr>
        <w:pStyle w:val="ConsPlusNormal"/>
        <w:jc w:val="right"/>
      </w:pPr>
    </w:p>
    <w:p w:rsidR="00591804" w:rsidRDefault="00591804">
      <w:pPr>
        <w:pStyle w:val="ConsPlusNormal"/>
        <w:jc w:val="right"/>
      </w:pPr>
    </w:p>
    <w:p w:rsidR="00591804" w:rsidRDefault="00591804">
      <w:pPr>
        <w:pStyle w:val="ConsPlusNormal"/>
        <w:jc w:val="right"/>
      </w:pPr>
    </w:p>
    <w:p w:rsidR="00591804" w:rsidRDefault="00591804">
      <w:pPr>
        <w:pStyle w:val="ConsPlusNormal"/>
        <w:jc w:val="right"/>
      </w:pPr>
    </w:p>
    <w:p w:rsidR="00591804" w:rsidRDefault="00591804">
      <w:pPr>
        <w:pStyle w:val="ConsPlusNormal"/>
        <w:jc w:val="right"/>
      </w:pPr>
    </w:p>
    <w:p w:rsidR="00591804" w:rsidRDefault="00591804">
      <w:pPr>
        <w:pStyle w:val="ConsPlusNormal"/>
        <w:jc w:val="right"/>
      </w:pPr>
    </w:p>
    <w:p w:rsidR="00591804" w:rsidRDefault="00591804">
      <w:pPr>
        <w:pStyle w:val="ConsPlusNormal"/>
        <w:jc w:val="right"/>
      </w:pPr>
    </w:p>
    <w:p w:rsidR="00591804" w:rsidRDefault="00591804">
      <w:pPr>
        <w:pStyle w:val="ConsPlusNormal"/>
        <w:jc w:val="right"/>
      </w:pPr>
    </w:p>
    <w:p w:rsidR="00EF632E" w:rsidRDefault="00EF632E" w:rsidP="00BC0A9B">
      <w:pPr>
        <w:pStyle w:val="ConsPlusNormal"/>
        <w:jc w:val="right"/>
        <w:outlineLvl w:val="0"/>
      </w:pPr>
      <w:r>
        <w:lastRenderedPageBreak/>
        <w:t xml:space="preserve">Приложение N </w:t>
      </w:r>
      <w:r w:rsidR="00591804">
        <w:t>4</w:t>
      </w:r>
    </w:p>
    <w:p w:rsidR="00EF632E" w:rsidRDefault="00EF632E">
      <w:pPr>
        <w:pStyle w:val="ConsPlusNormal"/>
        <w:jc w:val="right"/>
      </w:pPr>
      <w:r>
        <w:t xml:space="preserve">к Правилам назначения ежемесячной доплаты </w:t>
      </w:r>
      <w:proofErr w:type="gramStart"/>
      <w:r>
        <w:t>к</w:t>
      </w:r>
      <w:proofErr w:type="gramEnd"/>
    </w:p>
    <w:p w:rsidR="00EF632E" w:rsidRDefault="00EF632E">
      <w:pPr>
        <w:pStyle w:val="ConsPlusNormal"/>
        <w:jc w:val="right"/>
      </w:pPr>
      <w:r>
        <w:t>трудовой пенсии по старости (инвалидности)</w:t>
      </w:r>
    </w:p>
    <w:p w:rsidR="00EF632E" w:rsidRDefault="00EF632E">
      <w:pPr>
        <w:pStyle w:val="ConsPlusNormal"/>
        <w:jc w:val="right"/>
      </w:pPr>
      <w:r>
        <w:t>лицам, замещавшим должность Главы</w:t>
      </w:r>
    </w:p>
    <w:p w:rsidR="00EF632E" w:rsidRDefault="00591804">
      <w:pPr>
        <w:pStyle w:val="ConsPlusNormal"/>
        <w:jc w:val="right"/>
      </w:pPr>
      <w:proofErr w:type="spellStart"/>
      <w:r>
        <w:t>Бесединского</w:t>
      </w:r>
      <w:proofErr w:type="spellEnd"/>
      <w:r>
        <w:t xml:space="preserve"> сельсовета Курского </w:t>
      </w:r>
      <w:r w:rsidR="00EF632E">
        <w:t xml:space="preserve"> района Курской области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 w:rsidP="00BC0A9B">
      <w:pPr>
        <w:pStyle w:val="ConsPlusNonformat"/>
        <w:outlineLvl w:val="0"/>
      </w:pPr>
      <w:r>
        <w:t xml:space="preserve">     </w:t>
      </w:r>
      <w:r w:rsidR="00591804">
        <w:t xml:space="preserve">           </w:t>
      </w:r>
      <w:r>
        <w:t xml:space="preserve">Главе </w:t>
      </w:r>
      <w:proofErr w:type="spellStart"/>
      <w:r w:rsidR="00591804">
        <w:t>Бесединского</w:t>
      </w:r>
      <w:proofErr w:type="spellEnd"/>
      <w:r w:rsidR="00591804">
        <w:t xml:space="preserve"> сельсовета Курского</w:t>
      </w:r>
      <w:r>
        <w:t xml:space="preserve"> района Курской области</w:t>
      </w:r>
    </w:p>
    <w:p w:rsidR="00EF632E" w:rsidRDefault="00EF632E">
      <w:pPr>
        <w:pStyle w:val="ConsPlusNonformat"/>
      </w:pPr>
      <w:r>
        <w:t xml:space="preserve">                                     от ___________________________________</w:t>
      </w:r>
    </w:p>
    <w:p w:rsidR="00EF632E" w:rsidRDefault="00EF632E">
      <w:pPr>
        <w:pStyle w:val="ConsPlusNonformat"/>
      </w:pPr>
      <w:r>
        <w:t xml:space="preserve">                                                      (Ф.И.О)</w:t>
      </w:r>
    </w:p>
    <w:p w:rsidR="00EF632E" w:rsidRDefault="00EF632E">
      <w:pPr>
        <w:pStyle w:val="ConsPlusNonformat"/>
      </w:pPr>
      <w:r>
        <w:t xml:space="preserve">                                     ──────────────────────────────────────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                                     ──────────────────────────────────────</w:t>
      </w:r>
    </w:p>
    <w:p w:rsidR="00EF632E" w:rsidRDefault="00EF632E">
      <w:pPr>
        <w:pStyle w:val="ConsPlusNonformat"/>
      </w:pPr>
      <w:r>
        <w:t xml:space="preserve">                                                 (домашний адрес)</w:t>
      </w:r>
    </w:p>
    <w:p w:rsidR="00EF632E" w:rsidRDefault="00EF632E">
      <w:pPr>
        <w:pStyle w:val="ConsPlusNonformat"/>
      </w:pPr>
      <w:r>
        <w:t xml:space="preserve">                                     ──────────────────────────────────────</w:t>
      </w:r>
    </w:p>
    <w:p w:rsidR="00EF632E" w:rsidRDefault="00EF632E">
      <w:pPr>
        <w:pStyle w:val="ConsPlusNonformat"/>
      </w:pPr>
      <w:r>
        <w:t xml:space="preserve">                                     ──────────────────────────────────────</w:t>
      </w:r>
    </w:p>
    <w:p w:rsidR="00EF632E" w:rsidRDefault="00EF632E">
      <w:pPr>
        <w:pStyle w:val="ConsPlusNonformat"/>
      </w:pPr>
      <w:r>
        <w:t xml:space="preserve">                                                    (телефон)</w:t>
      </w:r>
    </w:p>
    <w:p w:rsidR="00EF632E" w:rsidRDefault="00EF632E">
      <w:pPr>
        <w:pStyle w:val="ConsPlusNonformat"/>
      </w:pPr>
    </w:p>
    <w:p w:rsidR="00EF632E" w:rsidRDefault="00EF632E" w:rsidP="00BC0A9B">
      <w:pPr>
        <w:pStyle w:val="ConsPlusNonformat"/>
        <w:outlineLvl w:val="0"/>
      </w:pPr>
      <w:bookmarkStart w:id="3" w:name="P326"/>
      <w:bookmarkEnd w:id="3"/>
      <w:r>
        <w:t xml:space="preserve">                                 ЗАЯВЛЕНИЕ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    В  соответствии  с  </w:t>
      </w:r>
      <w:hyperlink r:id="rId14" w:history="1">
        <w:r>
          <w:rPr>
            <w:color w:val="0000FF"/>
          </w:rPr>
          <w:t>Законом</w:t>
        </w:r>
      </w:hyperlink>
      <w:r>
        <w:t xml:space="preserve">  Курской  области от 11.12.1998 N 35-ЗКО "О</w:t>
      </w:r>
    </w:p>
    <w:p w:rsidR="00EF632E" w:rsidRDefault="00EF632E">
      <w:pPr>
        <w:pStyle w:val="ConsPlusNonformat"/>
      </w:pPr>
      <w:proofErr w:type="gramStart"/>
      <w:r>
        <w:t>статусе</w:t>
      </w:r>
      <w:proofErr w:type="gramEnd"/>
      <w:r>
        <w:t xml:space="preserve">  глав  муниципальных  образований и других выборных должностных лиц</w:t>
      </w:r>
    </w:p>
    <w:p w:rsidR="00EF632E" w:rsidRDefault="00EF632E">
      <w:pPr>
        <w:pStyle w:val="ConsPlusNonformat"/>
      </w:pPr>
      <w:r>
        <w:t>местного    самоуправления   в   Курской   области"   прошу   приостановить</w:t>
      </w:r>
    </w:p>
    <w:p w:rsidR="00EF632E" w:rsidRDefault="00EF632E">
      <w:pPr>
        <w:pStyle w:val="ConsPlusNonformat"/>
      </w:pPr>
      <w:r>
        <w:t>(возобновить) мне выплату ежемесячной доплаты к трудовой пенсии по старости</w:t>
      </w:r>
    </w:p>
    <w:p w:rsidR="00EF632E" w:rsidRDefault="00EF632E">
      <w:pPr>
        <w:pStyle w:val="ConsPlusNonformat"/>
      </w:pPr>
      <w:r>
        <w:t>(инвалидности) на основании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  <w:r>
        <w:t>___________________________________________________________________________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    К заявлению прилагаются:</w:t>
      </w:r>
    </w:p>
    <w:p w:rsidR="00EF632E" w:rsidRDefault="00EF632E">
      <w:pPr>
        <w:pStyle w:val="ConsPlusNonformat"/>
      </w:pPr>
      <w:r>
        <w:t xml:space="preserve">    _______________________________________________________________________</w:t>
      </w:r>
    </w:p>
    <w:p w:rsidR="00EF632E" w:rsidRDefault="00EF632E">
      <w:pPr>
        <w:pStyle w:val="ConsPlusNonformat"/>
      </w:pPr>
      <w:r>
        <w:t xml:space="preserve">    _______________________________________________________________________</w:t>
      </w:r>
    </w:p>
    <w:p w:rsidR="00EF632E" w:rsidRDefault="00EF632E">
      <w:pPr>
        <w:pStyle w:val="ConsPlusNonformat"/>
      </w:pPr>
      <w:r>
        <w:t xml:space="preserve">    _______________________________________________________________________</w:t>
      </w:r>
    </w:p>
    <w:p w:rsidR="00EF632E" w:rsidRDefault="00EF632E">
      <w:pPr>
        <w:pStyle w:val="ConsPlusNonformat"/>
      </w:pPr>
      <w:r>
        <w:t xml:space="preserve">    _______________________________________________________________________</w:t>
      </w: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</w:p>
    <w:p w:rsidR="00EF632E" w:rsidRDefault="00EF632E">
      <w:pPr>
        <w:pStyle w:val="ConsPlusNonformat"/>
      </w:pPr>
      <w:r>
        <w:t xml:space="preserve">"__" ______________ </w:t>
      </w:r>
      <w:proofErr w:type="gramStart"/>
      <w:r>
        <w:t>г</w:t>
      </w:r>
      <w:proofErr w:type="gramEnd"/>
      <w:r>
        <w:t>.                                 ____________________</w:t>
      </w:r>
    </w:p>
    <w:p w:rsidR="00EF632E" w:rsidRDefault="00EF632E">
      <w:pPr>
        <w:pStyle w:val="ConsPlusNonformat"/>
      </w:pPr>
      <w:r>
        <w:t xml:space="preserve">                                                       (подпись заявителя)</w:t>
      </w:r>
    </w:p>
    <w:p w:rsidR="00EF632E" w:rsidRDefault="00EF632E">
      <w:pPr>
        <w:pStyle w:val="ConsPlusNormal"/>
        <w:ind w:firstLine="540"/>
        <w:jc w:val="both"/>
      </w:pPr>
    </w:p>
    <w:p w:rsidR="00EF632E" w:rsidRDefault="00EF632E">
      <w:pPr>
        <w:pStyle w:val="ConsPlusNormal"/>
        <w:ind w:firstLine="540"/>
        <w:jc w:val="both"/>
      </w:pPr>
    </w:p>
    <w:p w:rsidR="00DD5485" w:rsidRDefault="00DD5485" w:rsidP="00845DCA"/>
    <w:sectPr w:rsidR="00DD5485" w:rsidSect="00845DCA">
      <w:pgSz w:w="11905" w:h="16838" w:code="9"/>
      <w:pgMar w:top="1134" w:right="851" w:bottom="1134" w:left="1701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632E"/>
    <w:rsid w:val="00013E03"/>
    <w:rsid w:val="00167108"/>
    <w:rsid w:val="00167498"/>
    <w:rsid w:val="001D6AB3"/>
    <w:rsid w:val="00215E3C"/>
    <w:rsid w:val="0023136E"/>
    <w:rsid w:val="00236E2F"/>
    <w:rsid w:val="0025083B"/>
    <w:rsid w:val="00271022"/>
    <w:rsid w:val="00275A76"/>
    <w:rsid w:val="002B0AC0"/>
    <w:rsid w:val="00361380"/>
    <w:rsid w:val="003B5493"/>
    <w:rsid w:val="003C6D2A"/>
    <w:rsid w:val="003F02FC"/>
    <w:rsid w:val="0041201B"/>
    <w:rsid w:val="00433717"/>
    <w:rsid w:val="00526E7D"/>
    <w:rsid w:val="00591804"/>
    <w:rsid w:val="005A5174"/>
    <w:rsid w:val="005A564D"/>
    <w:rsid w:val="005E608C"/>
    <w:rsid w:val="00617309"/>
    <w:rsid w:val="00642008"/>
    <w:rsid w:val="00654191"/>
    <w:rsid w:val="007104BE"/>
    <w:rsid w:val="00745DFD"/>
    <w:rsid w:val="007753D5"/>
    <w:rsid w:val="00807760"/>
    <w:rsid w:val="00826D65"/>
    <w:rsid w:val="0082716C"/>
    <w:rsid w:val="00845DCA"/>
    <w:rsid w:val="00862B56"/>
    <w:rsid w:val="009249E0"/>
    <w:rsid w:val="00954904"/>
    <w:rsid w:val="0098372B"/>
    <w:rsid w:val="009A058A"/>
    <w:rsid w:val="00A851FF"/>
    <w:rsid w:val="00A853E3"/>
    <w:rsid w:val="00AB200F"/>
    <w:rsid w:val="00AB58BD"/>
    <w:rsid w:val="00AE7F38"/>
    <w:rsid w:val="00B23541"/>
    <w:rsid w:val="00B2726E"/>
    <w:rsid w:val="00B27F89"/>
    <w:rsid w:val="00B51529"/>
    <w:rsid w:val="00B74BA3"/>
    <w:rsid w:val="00BC0A9B"/>
    <w:rsid w:val="00CA0C46"/>
    <w:rsid w:val="00CE639C"/>
    <w:rsid w:val="00D663B3"/>
    <w:rsid w:val="00DD5485"/>
    <w:rsid w:val="00DF5555"/>
    <w:rsid w:val="00E130D0"/>
    <w:rsid w:val="00E2634A"/>
    <w:rsid w:val="00E41B09"/>
    <w:rsid w:val="00E81D96"/>
    <w:rsid w:val="00EA0D9D"/>
    <w:rsid w:val="00ED358C"/>
    <w:rsid w:val="00EF632E"/>
    <w:rsid w:val="00F1064D"/>
    <w:rsid w:val="00F4609D"/>
    <w:rsid w:val="00FD0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32E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customStyle="1" w:styleId="ConsPlusNonformat">
    <w:name w:val="ConsPlusNonformat"/>
    <w:rsid w:val="00EF632E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EF632E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rsid w:val="00EF632E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BC0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C0A9B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C0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A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21EE149E5B50A5D48C11CF9C550823BFDB7C9DDD9CBD915F44EF77FFB886BBDDDC695B79A2B88A3A6A2C7FnCN" TargetMode="External"/><Relationship Id="rId13" Type="http://schemas.openxmlformats.org/officeDocument/2006/relationships/hyperlink" Target="consultantplus://offline/ref=E421EE149E5B50A5D48C11CF9C550823BFDB7C9DDD9CBD915F44EF77FFB886BBDDDC695B79A2B88A3A69257Fn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21EE149E5B50A5D48C11CF9C550823BFDB7C9DDD9CBD915F44EF77FFB886BBDDDC695B79A2B88A3A6A2C7FnCN" TargetMode="External"/><Relationship Id="rId12" Type="http://schemas.openxmlformats.org/officeDocument/2006/relationships/hyperlink" Target="consultantplus://offline/ref=E421EE149E5B50A5D48C11CF9C550823BFDB7C9DDD9CBD915F44EF77FFB886BB7DnD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421EE149E5B50A5D48C11CF9C550823BFDB7C9DDD9CBD915F44EF77FFB886BBDDDC695B79A2B88A3A6A2C7FnCN" TargetMode="External"/><Relationship Id="rId11" Type="http://schemas.openxmlformats.org/officeDocument/2006/relationships/hyperlink" Target="consultantplus://offline/ref=E421EE149E5B50A5D48C11CF9C550823BFDB7C9DDD9CBD915F44EF77FFB886BBDDDC695B79A2B88A3A6A2C7FnCN" TargetMode="External"/><Relationship Id="rId5" Type="http://schemas.openxmlformats.org/officeDocument/2006/relationships/hyperlink" Target="consultantplus://offline/ref=E421EE149E5B50A5D48C11CF9C550823BFDB7C9DDD9CBD915F44EF77FFB886BBDDDC695B79A2B88A3A6A2C7FnCN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421EE149E5B50A5D48C11CF9C550823BFDB7C9DDD9CBD915F44EF77FFB886BBDDDC695B79A2B88A3A69257FnF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21EE149E5B50A5D48C11CF9C550823BFDB7C9DDD9CBD915F44EF77FFB886BBDDDC695B79A2B88A3A69257FnFN" TargetMode="External"/><Relationship Id="rId14" Type="http://schemas.openxmlformats.org/officeDocument/2006/relationships/hyperlink" Target="consultantplus://offline/ref=E421EE149E5B50A5D48C11CF9C550823BFDB7C9DDD9CBD915F44EF77FFB886BB7Dn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3B3D2-31AF-4D73-ACAC-52357DFA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3068</Words>
  <Characters>17493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8</cp:revision>
  <cp:lastPrinted>2015-09-27T07:30:00Z</cp:lastPrinted>
  <dcterms:created xsi:type="dcterms:W3CDTF">2015-09-25T13:39:00Z</dcterms:created>
  <dcterms:modified xsi:type="dcterms:W3CDTF">2015-09-28T12:25:00Z</dcterms:modified>
</cp:coreProperties>
</file>